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658C" w14:textId="77777777" w:rsidR="00D91BF3" w:rsidRPr="00BF15D5" w:rsidRDefault="00D91BF3" w:rsidP="00523D3E">
      <w:pPr>
        <w:jc w:val="center"/>
        <w:rPr>
          <w:rFonts w:ascii="Bookman Old Style"/>
          <w:b/>
          <w:sz w:val="28"/>
        </w:rPr>
      </w:pPr>
      <w:r w:rsidRPr="00BF15D5">
        <w:rPr>
          <w:rFonts w:ascii="Bookman Old Style"/>
          <w:b/>
          <w:color w:val="231F20"/>
          <w:sz w:val="28"/>
        </w:rPr>
        <w:t xml:space="preserve">Terms </w:t>
      </w:r>
      <w:r w:rsidR="00AA7FC5">
        <w:rPr>
          <w:rFonts w:ascii="Bookman Old Style"/>
          <w:b/>
          <w:color w:val="231F20"/>
          <w:sz w:val="28"/>
        </w:rPr>
        <w:t>a</w:t>
      </w:r>
      <w:r w:rsidRPr="00BF15D5">
        <w:rPr>
          <w:rFonts w:ascii="Bookman Old Style"/>
          <w:b/>
          <w:color w:val="231F20"/>
          <w:sz w:val="28"/>
        </w:rPr>
        <w:t>nd Conditions:</w:t>
      </w:r>
    </w:p>
    <w:p w14:paraId="5CCC973B" w14:textId="77777777" w:rsidR="00B51BC5" w:rsidRPr="00200580" w:rsidRDefault="00B51BC5" w:rsidP="00AE7EC5">
      <w:pPr>
        <w:pStyle w:val="BodyText"/>
        <w:ind w:left="101" w:right="477"/>
        <w:rPr>
          <w:color w:val="231F20"/>
          <w:sz w:val="24"/>
          <w:szCs w:val="24"/>
        </w:rPr>
      </w:pPr>
    </w:p>
    <w:p w14:paraId="2FD29770" w14:textId="77777777" w:rsidR="00B51BC5"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1.  </w:t>
      </w:r>
      <w:r w:rsidR="00B51BC5" w:rsidRPr="00AE7EC5">
        <w:rPr>
          <w:b/>
          <w:color w:val="231F20"/>
          <w:szCs w:val="24"/>
        </w:rPr>
        <w:t>Payment Terms</w:t>
      </w:r>
    </w:p>
    <w:p w14:paraId="3D0877D5" w14:textId="77777777" w:rsidR="00B51BC5" w:rsidRDefault="00B51BC5" w:rsidP="00032B96">
      <w:pPr>
        <w:pStyle w:val="BodyText"/>
        <w:rPr>
          <w:color w:val="231F20"/>
          <w:sz w:val="24"/>
          <w:szCs w:val="24"/>
        </w:rPr>
      </w:pPr>
      <w:r w:rsidRPr="00AE7EC5">
        <w:rPr>
          <w:color w:val="231F20"/>
          <w:sz w:val="24"/>
          <w:szCs w:val="24"/>
        </w:rPr>
        <w:t>Net 30 unless special terms are otherwise agreed upon in writing</w:t>
      </w:r>
      <w:r w:rsidR="0022265E">
        <w:rPr>
          <w:color w:val="231F20"/>
          <w:sz w:val="24"/>
          <w:szCs w:val="24"/>
        </w:rPr>
        <w:t xml:space="preserve"> or unless Buyer has qualified for the benefits under a sales program confirmed by Seller in writing</w:t>
      </w:r>
      <w:r w:rsidRPr="00AE7EC5">
        <w:rPr>
          <w:color w:val="231F20"/>
          <w:sz w:val="24"/>
          <w:szCs w:val="24"/>
        </w:rPr>
        <w:t>.</w:t>
      </w:r>
      <w:r w:rsidR="0022265E">
        <w:rPr>
          <w:color w:val="231F20"/>
          <w:sz w:val="24"/>
          <w:szCs w:val="24"/>
        </w:rPr>
        <w:t xml:space="preserve">  The current sales programs offered by Seller </w:t>
      </w:r>
      <w:r w:rsidR="00216F08">
        <w:rPr>
          <w:color w:val="231F20"/>
          <w:sz w:val="24"/>
          <w:szCs w:val="24"/>
        </w:rPr>
        <w:t xml:space="preserve">and the special terms applicable to each </w:t>
      </w:r>
      <w:r w:rsidR="0022265E">
        <w:rPr>
          <w:color w:val="231F20"/>
          <w:sz w:val="24"/>
          <w:szCs w:val="24"/>
        </w:rPr>
        <w:t>are described in Exhibit A hereto attached.</w:t>
      </w:r>
      <w:r w:rsidR="00F74289">
        <w:rPr>
          <w:color w:val="231F20"/>
          <w:sz w:val="24"/>
          <w:szCs w:val="24"/>
        </w:rPr>
        <w:t xml:space="preserve">  Seller’s credit terms are </w:t>
      </w:r>
      <w:r w:rsidR="00F74289" w:rsidRPr="00F74289">
        <w:rPr>
          <w:color w:val="231F20"/>
          <w:sz w:val="24"/>
          <w:szCs w:val="24"/>
        </w:rPr>
        <w:t>determined at the sole discretion of Seller and may be modified based on Buyer’s credit status with Seller at the time Buyer places an order. Upon Seller’s reasonable request, Buyer will furnish Seller with financial or other information sufficient to enable Seller to determine Buyer’s current creditworthiness and willingness to pay.</w:t>
      </w:r>
    </w:p>
    <w:p w14:paraId="08E9FF8C" w14:textId="77777777" w:rsidR="0022265E" w:rsidRPr="00AE7EC5" w:rsidRDefault="0022265E" w:rsidP="00032B96">
      <w:pPr>
        <w:pStyle w:val="BodyText"/>
        <w:rPr>
          <w:sz w:val="24"/>
          <w:szCs w:val="24"/>
        </w:rPr>
      </w:pPr>
    </w:p>
    <w:p w14:paraId="13FD572F" w14:textId="77777777" w:rsidR="00D91BF3" w:rsidRPr="00AE7EC5" w:rsidRDefault="00D91BF3" w:rsidP="00032B96">
      <w:pPr>
        <w:pStyle w:val="BodyText"/>
        <w:ind w:right="477"/>
        <w:rPr>
          <w:sz w:val="24"/>
          <w:szCs w:val="24"/>
        </w:rPr>
      </w:pPr>
      <w:r w:rsidRPr="00AE7EC5">
        <w:rPr>
          <w:color w:val="231F20"/>
          <w:sz w:val="24"/>
          <w:szCs w:val="24"/>
        </w:rPr>
        <w:t>If an unpaid amount of any invoice is not paid when due, as specified by the payment terms, a finance charge of 1.5% per month payable from the date of the invoice to the date of payment is received, shall be due and payable to Seller. Buyer shall indemnify Seller for its costs, including reasonable attorneys’ fees and disbursements, incurred to collect any unpaid amount.</w:t>
      </w:r>
      <w:r w:rsidR="009D0384">
        <w:rPr>
          <w:color w:val="231F20"/>
          <w:sz w:val="24"/>
          <w:szCs w:val="24"/>
        </w:rPr>
        <w:t xml:space="preserve">  In addition to other remedies available, Seller may suspend delivery of any Product if Buyer fails to pay any amount when due and such failure continues for five (5) days following written notice.  </w:t>
      </w:r>
      <w:r w:rsidR="00482666">
        <w:rPr>
          <w:color w:val="231F20"/>
          <w:sz w:val="24"/>
          <w:szCs w:val="24"/>
        </w:rPr>
        <w:t>Buyer will not withhold payment of any amounts due by reason of any set-off of any claim or dispute with Seller.</w:t>
      </w:r>
    </w:p>
    <w:p w14:paraId="790657D3" w14:textId="77777777" w:rsidR="00D91BF3" w:rsidRPr="00200580" w:rsidRDefault="00D91BF3" w:rsidP="00AE7EC5">
      <w:pPr>
        <w:pStyle w:val="BodyText"/>
        <w:rPr>
          <w:sz w:val="24"/>
          <w:szCs w:val="24"/>
        </w:rPr>
      </w:pPr>
    </w:p>
    <w:p w14:paraId="03642ADF"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2.  </w:t>
      </w:r>
      <w:r w:rsidR="00D91BF3" w:rsidRPr="00AE7EC5">
        <w:rPr>
          <w:b/>
          <w:color w:val="231F20"/>
          <w:szCs w:val="24"/>
        </w:rPr>
        <w:t>Freight Terms</w:t>
      </w:r>
    </w:p>
    <w:p w14:paraId="34CD722C" w14:textId="2F96362F" w:rsidR="00D91BF3" w:rsidRPr="00200580" w:rsidRDefault="00D91BF3" w:rsidP="00216F08">
      <w:pPr>
        <w:pStyle w:val="BodyText"/>
        <w:ind w:right="477"/>
        <w:rPr>
          <w:sz w:val="24"/>
          <w:szCs w:val="24"/>
        </w:rPr>
      </w:pPr>
      <w:r w:rsidRPr="00AE7EC5">
        <w:rPr>
          <w:color w:val="231F20"/>
          <w:sz w:val="24"/>
          <w:szCs w:val="24"/>
        </w:rPr>
        <w:t>All shipments shall be F.O.B. Seller’s shipping point</w:t>
      </w:r>
      <w:r w:rsidR="007D2320">
        <w:rPr>
          <w:color w:val="231F20"/>
          <w:sz w:val="24"/>
          <w:szCs w:val="24"/>
        </w:rPr>
        <w:t xml:space="preserve"> (Seller’s shipping dock)</w:t>
      </w:r>
      <w:r w:rsidRPr="00AE7EC5">
        <w:rPr>
          <w:color w:val="231F20"/>
          <w:sz w:val="24"/>
          <w:szCs w:val="24"/>
        </w:rPr>
        <w:t>, freight collect unless otherwise agreed to in writing by both Seller and Buyer. Transfer of Product to a carrier at Seller’s F.O.B. shipping point shall constitute delivery of Product to Buyer and all risk of loss or damage in transit shall pass to Buyer at that time.</w:t>
      </w:r>
      <w:r w:rsidR="00216F08">
        <w:rPr>
          <w:color w:val="231F20"/>
          <w:sz w:val="24"/>
          <w:szCs w:val="24"/>
        </w:rPr>
        <w:t xml:space="preserve">  </w:t>
      </w:r>
      <w:proofErr w:type="gramStart"/>
      <w:r w:rsidRPr="00AE7EC5">
        <w:rPr>
          <w:color w:val="231F20"/>
          <w:sz w:val="24"/>
          <w:szCs w:val="24"/>
        </w:rPr>
        <w:t>Buyer</w:t>
      </w:r>
      <w:proofErr w:type="gramEnd"/>
      <w:r w:rsidRPr="00AE7EC5">
        <w:rPr>
          <w:color w:val="231F20"/>
          <w:sz w:val="24"/>
          <w:szCs w:val="24"/>
        </w:rPr>
        <w:t xml:space="preserve"> shall be responsible for </w:t>
      </w:r>
      <w:proofErr w:type="gramStart"/>
      <w:r w:rsidRPr="00AE7EC5">
        <w:rPr>
          <w:color w:val="231F20"/>
          <w:sz w:val="24"/>
          <w:szCs w:val="24"/>
        </w:rPr>
        <w:t>insuring</w:t>
      </w:r>
      <w:proofErr w:type="gramEnd"/>
      <w:r w:rsidR="0007068F">
        <w:rPr>
          <w:color w:val="231F20"/>
          <w:sz w:val="24"/>
          <w:szCs w:val="24"/>
        </w:rPr>
        <w:t xml:space="preserve"> </w:t>
      </w:r>
      <w:r w:rsidRPr="00AE7EC5">
        <w:rPr>
          <w:color w:val="231F20"/>
          <w:sz w:val="24"/>
          <w:szCs w:val="24"/>
        </w:rPr>
        <w:t xml:space="preserve">the Product while it is in transit to </w:t>
      </w:r>
      <w:r w:rsidR="00BB20CD">
        <w:rPr>
          <w:color w:val="231F20"/>
          <w:sz w:val="24"/>
          <w:szCs w:val="24"/>
        </w:rPr>
        <w:t>Buyer</w:t>
      </w:r>
      <w:r w:rsidRPr="00AE7EC5">
        <w:rPr>
          <w:color w:val="231F20"/>
          <w:sz w:val="24"/>
          <w:szCs w:val="24"/>
        </w:rPr>
        <w:t xml:space="preserve">’s </w:t>
      </w:r>
      <w:r w:rsidR="00BB20CD">
        <w:rPr>
          <w:color w:val="231F20"/>
          <w:sz w:val="24"/>
          <w:szCs w:val="24"/>
        </w:rPr>
        <w:t>destination</w:t>
      </w:r>
      <w:r w:rsidRPr="00AE7EC5">
        <w:rPr>
          <w:color w:val="231F20"/>
          <w:sz w:val="24"/>
          <w:szCs w:val="24"/>
        </w:rPr>
        <w:t>. Buyer shall not file any claims against Seller for loss or damage to Product in transit</w:t>
      </w:r>
      <w:r w:rsidR="0007068F">
        <w:rPr>
          <w:color w:val="231F20"/>
          <w:sz w:val="24"/>
          <w:szCs w:val="24"/>
        </w:rPr>
        <w:t xml:space="preserve">. </w:t>
      </w:r>
      <w:r w:rsidR="0007068F" w:rsidRPr="0007068F">
        <w:rPr>
          <w:color w:val="231F20"/>
          <w:sz w:val="24"/>
          <w:szCs w:val="24"/>
        </w:rPr>
        <w:t xml:space="preserve">Seller reserves the right to surcharge the buyer for unanticipated increases in freight costs the cause of which is beyond Seller’s control.  Seller agrees that it only surcharge </w:t>
      </w:r>
      <w:proofErr w:type="gramStart"/>
      <w:r w:rsidR="0007068F" w:rsidRPr="0007068F">
        <w:rPr>
          <w:color w:val="231F20"/>
          <w:sz w:val="24"/>
          <w:szCs w:val="24"/>
        </w:rPr>
        <w:t>in the event that</w:t>
      </w:r>
      <w:proofErr w:type="gramEnd"/>
      <w:r w:rsidR="0007068F" w:rsidRPr="0007068F">
        <w:rPr>
          <w:color w:val="231F20"/>
          <w:sz w:val="24"/>
          <w:szCs w:val="24"/>
        </w:rPr>
        <w:t xml:space="preserve"> the unanticipated increase in freight costs exceeds </w:t>
      </w:r>
      <w:r w:rsidR="0007068F">
        <w:rPr>
          <w:color w:val="231F20"/>
          <w:sz w:val="24"/>
          <w:szCs w:val="24"/>
        </w:rPr>
        <w:t>5</w:t>
      </w:r>
      <w:r w:rsidR="0007068F" w:rsidRPr="0007068F">
        <w:rPr>
          <w:color w:val="231F20"/>
          <w:sz w:val="24"/>
          <w:szCs w:val="24"/>
        </w:rPr>
        <w:t xml:space="preserve">% of the quoted freight costs and the amount of the surcharge shall be equal to the increase in freight costs incurred by </w:t>
      </w:r>
      <w:r w:rsidR="006B34B1">
        <w:rPr>
          <w:color w:val="231F20"/>
          <w:sz w:val="24"/>
          <w:szCs w:val="24"/>
        </w:rPr>
        <w:t>Seller</w:t>
      </w:r>
      <w:r w:rsidRPr="00AE7EC5">
        <w:rPr>
          <w:color w:val="231F20"/>
        </w:rPr>
        <w:t>.</w:t>
      </w:r>
      <w:r w:rsidR="0007068F">
        <w:rPr>
          <w:color w:val="231F20"/>
        </w:rPr>
        <w:t xml:space="preserve"> </w:t>
      </w:r>
    </w:p>
    <w:p w14:paraId="48A1CE90" w14:textId="77777777" w:rsidR="00200580" w:rsidRPr="00200580" w:rsidRDefault="00200580" w:rsidP="00200580">
      <w:pPr>
        <w:tabs>
          <w:tab w:val="left" w:pos="271"/>
        </w:tabs>
        <w:rPr>
          <w:b/>
          <w:sz w:val="24"/>
          <w:szCs w:val="24"/>
        </w:rPr>
      </w:pPr>
    </w:p>
    <w:p w14:paraId="027E3638"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3.  </w:t>
      </w:r>
      <w:r w:rsidR="00D91BF3" w:rsidRPr="00AE7EC5">
        <w:rPr>
          <w:b/>
          <w:color w:val="231F20"/>
          <w:szCs w:val="24"/>
        </w:rPr>
        <w:t>Returned Goods</w:t>
      </w:r>
    </w:p>
    <w:p w14:paraId="3EF2B5E5" w14:textId="77777777" w:rsidR="00D91BF3" w:rsidRPr="00953D9F" w:rsidRDefault="00D91BF3" w:rsidP="00032B96">
      <w:pPr>
        <w:pStyle w:val="BodyText"/>
        <w:rPr>
          <w:color w:val="231F20"/>
          <w:sz w:val="24"/>
          <w:szCs w:val="24"/>
        </w:rPr>
      </w:pPr>
      <w:r w:rsidRPr="00AE7EC5">
        <w:rPr>
          <w:color w:val="231F20"/>
          <w:sz w:val="24"/>
          <w:szCs w:val="24"/>
        </w:rPr>
        <w:t>No Product may be returned to Seller without the express written consent of Seller</w:t>
      </w:r>
      <w:r w:rsidR="00953D9F">
        <w:rPr>
          <w:color w:val="231F20"/>
        </w:rPr>
        <w:t>.</w:t>
      </w:r>
      <w:r w:rsidR="00953D9F">
        <w:rPr>
          <w:color w:val="231F20"/>
          <w:sz w:val="24"/>
          <w:szCs w:val="24"/>
        </w:rPr>
        <w:t xml:space="preserve">  Buyer may request such consent only </w:t>
      </w:r>
      <w:r w:rsidR="00653BAC">
        <w:rPr>
          <w:color w:val="231F20"/>
          <w:sz w:val="24"/>
          <w:szCs w:val="24"/>
        </w:rPr>
        <w:t xml:space="preserve">by written notice given to Seller </w:t>
      </w:r>
      <w:r w:rsidR="001C15BC">
        <w:rPr>
          <w:color w:val="231F20"/>
          <w:sz w:val="24"/>
          <w:szCs w:val="24"/>
        </w:rPr>
        <w:t xml:space="preserve">within ten (10) days after </w:t>
      </w:r>
      <w:r w:rsidR="002374C5">
        <w:rPr>
          <w:color w:val="231F20"/>
          <w:sz w:val="24"/>
          <w:szCs w:val="24"/>
        </w:rPr>
        <w:t>delivery</w:t>
      </w:r>
      <w:r w:rsidR="001F70B3">
        <w:rPr>
          <w:color w:val="231F20"/>
          <w:sz w:val="24"/>
          <w:szCs w:val="24"/>
        </w:rPr>
        <w:t xml:space="preserve"> of the applicable Product</w:t>
      </w:r>
      <w:r w:rsidR="002374C5">
        <w:rPr>
          <w:color w:val="231F20"/>
          <w:sz w:val="24"/>
          <w:szCs w:val="24"/>
        </w:rPr>
        <w:t xml:space="preserve">, which notice shall </w:t>
      </w:r>
      <w:r w:rsidR="001F70B3">
        <w:rPr>
          <w:color w:val="231F20"/>
          <w:sz w:val="24"/>
          <w:szCs w:val="24"/>
        </w:rPr>
        <w:t>state</w:t>
      </w:r>
      <w:r w:rsidR="002374C5">
        <w:rPr>
          <w:color w:val="231F20"/>
          <w:sz w:val="24"/>
          <w:szCs w:val="24"/>
        </w:rPr>
        <w:t xml:space="preserve"> </w:t>
      </w:r>
      <w:r w:rsidR="007F36FB">
        <w:rPr>
          <w:color w:val="231F20"/>
          <w:sz w:val="24"/>
          <w:szCs w:val="24"/>
        </w:rPr>
        <w:t>the reason or reasons for Buyer wishing to return Product and</w:t>
      </w:r>
      <w:r w:rsidR="00D940C8">
        <w:rPr>
          <w:color w:val="231F20"/>
          <w:sz w:val="24"/>
          <w:szCs w:val="24"/>
        </w:rPr>
        <w:t xml:space="preserve">, if due to Product delivered being different than identified in Buyer’s Purchase Order, </w:t>
      </w:r>
      <w:r w:rsidR="001F70B3">
        <w:rPr>
          <w:color w:val="231F20"/>
          <w:sz w:val="24"/>
          <w:szCs w:val="24"/>
        </w:rPr>
        <w:t xml:space="preserve">which notice shall include supporting documentation reasonably required by Seller.  </w:t>
      </w:r>
      <w:r w:rsidR="000C1411">
        <w:rPr>
          <w:color w:val="231F20"/>
          <w:sz w:val="24"/>
          <w:szCs w:val="24"/>
        </w:rPr>
        <w:t>If Seller grants such consent, then in the case of nonconforming Product</w:t>
      </w:r>
      <w:r w:rsidR="00F8754C">
        <w:rPr>
          <w:color w:val="231F20"/>
          <w:sz w:val="24"/>
          <w:szCs w:val="24"/>
        </w:rPr>
        <w:t xml:space="preserve">, Seller, at its discretion, will either replace the nonconforming Product or credit or refund the price paid by Buyer for such Product </w:t>
      </w:r>
      <w:r w:rsidR="005127C9">
        <w:rPr>
          <w:color w:val="231F20"/>
          <w:sz w:val="24"/>
          <w:szCs w:val="24"/>
        </w:rPr>
        <w:t>within a reasonable period of time after its receipt of the nonconforming Product.  Buyer will ship, at its expense and risk of loss, to Seller’</w:t>
      </w:r>
      <w:r w:rsidR="00D91444">
        <w:rPr>
          <w:color w:val="231F20"/>
          <w:sz w:val="24"/>
          <w:szCs w:val="24"/>
        </w:rPr>
        <w:t>s facility designated by Seller in such consent</w:t>
      </w:r>
      <w:r w:rsidR="005127C9">
        <w:rPr>
          <w:color w:val="231F20"/>
          <w:sz w:val="24"/>
          <w:szCs w:val="24"/>
        </w:rPr>
        <w:t xml:space="preserve"> </w:t>
      </w:r>
      <w:r w:rsidR="00D91444">
        <w:rPr>
          <w:color w:val="231F20"/>
          <w:sz w:val="24"/>
          <w:szCs w:val="24"/>
        </w:rPr>
        <w:t>all Product that Seller has consented to be returned.</w:t>
      </w:r>
      <w:r w:rsidR="000D79EB">
        <w:rPr>
          <w:color w:val="231F20"/>
          <w:sz w:val="24"/>
          <w:szCs w:val="24"/>
        </w:rPr>
        <w:t xml:space="preserve">  Buyer will bear the shipping expense for any replacement Product.</w:t>
      </w:r>
    </w:p>
    <w:p w14:paraId="0038EAD7" w14:textId="77777777" w:rsidR="00200580" w:rsidRPr="00200580" w:rsidRDefault="00200580" w:rsidP="00AE7EC5">
      <w:pPr>
        <w:pStyle w:val="BodyText"/>
        <w:ind w:left="101"/>
        <w:rPr>
          <w:sz w:val="24"/>
          <w:szCs w:val="24"/>
        </w:rPr>
      </w:pPr>
    </w:p>
    <w:p w14:paraId="2295D9A7"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4.  </w:t>
      </w:r>
      <w:r w:rsidR="00D91BF3" w:rsidRPr="00AE7EC5">
        <w:rPr>
          <w:b/>
          <w:color w:val="231F20"/>
          <w:szCs w:val="24"/>
        </w:rPr>
        <w:t>Delivery</w:t>
      </w:r>
    </w:p>
    <w:p w14:paraId="69CBA133" w14:textId="77777777" w:rsidR="00D91BF3" w:rsidRDefault="00D91BF3" w:rsidP="00032B96">
      <w:pPr>
        <w:pStyle w:val="BodyText"/>
        <w:rPr>
          <w:color w:val="231F20"/>
          <w:sz w:val="24"/>
          <w:szCs w:val="24"/>
        </w:rPr>
      </w:pPr>
      <w:r w:rsidRPr="00AE7EC5">
        <w:rPr>
          <w:color w:val="231F20"/>
          <w:sz w:val="24"/>
          <w:szCs w:val="24"/>
        </w:rPr>
        <w:t xml:space="preserve">Delivery times on Purchase Orders, quotations, or acknowledgments are estimates. Buyer shall not hold Seller responsible for any delay or damage suffered by Buyer by reason of any delay in delivery. </w:t>
      </w:r>
      <w:r w:rsidR="00653541">
        <w:rPr>
          <w:color w:val="231F20"/>
          <w:sz w:val="24"/>
          <w:szCs w:val="24"/>
        </w:rPr>
        <w:lastRenderedPageBreak/>
        <w:t xml:space="preserve">Seller may deliver Product in installments.  </w:t>
      </w:r>
      <w:r w:rsidRPr="00AE7EC5">
        <w:rPr>
          <w:color w:val="231F20"/>
          <w:sz w:val="24"/>
          <w:szCs w:val="24"/>
        </w:rPr>
        <w:t xml:space="preserve">In the event Product is not delivered within 30 days after a delivery time in an accepted Purchase Order, Buyer’s exclusive remedy shall be to cancel the Purchase Order </w:t>
      </w:r>
      <w:r w:rsidR="002B2FAA">
        <w:rPr>
          <w:color w:val="231F20"/>
          <w:sz w:val="24"/>
          <w:szCs w:val="24"/>
        </w:rPr>
        <w:t xml:space="preserve">to the extent of such undelivered Product </w:t>
      </w:r>
      <w:r w:rsidRPr="00AE7EC5">
        <w:rPr>
          <w:color w:val="231F20"/>
          <w:sz w:val="24"/>
          <w:szCs w:val="24"/>
        </w:rPr>
        <w:t>by providing written notice of cancellation to Seller</w:t>
      </w:r>
      <w:r w:rsidR="00216F08">
        <w:rPr>
          <w:color w:val="231F20"/>
          <w:sz w:val="24"/>
          <w:szCs w:val="24"/>
        </w:rPr>
        <w:t xml:space="preserve"> </w:t>
      </w:r>
      <w:r w:rsidR="00653541">
        <w:rPr>
          <w:color w:val="231F20"/>
          <w:sz w:val="24"/>
          <w:szCs w:val="24"/>
        </w:rPr>
        <w:t xml:space="preserve">that is </w:t>
      </w:r>
      <w:r w:rsidR="00216F08">
        <w:rPr>
          <w:color w:val="231F20"/>
          <w:sz w:val="24"/>
          <w:szCs w:val="24"/>
        </w:rPr>
        <w:t>received by Seller prior to shipment</w:t>
      </w:r>
      <w:r w:rsidRPr="00AE7EC5">
        <w:rPr>
          <w:color w:val="231F20"/>
          <w:sz w:val="24"/>
          <w:szCs w:val="24"/>
        </w:rPr>
        <w:t>, except if the delay in delivery is on account of circumstances beyond Seller’s control, in which event a period equal to the time lost by reason of such delay shall be added to the estimated delivery date.</w:t>
      </w:r>
      <w:r w:rsidR="000D79EB">
        <w:rPr>
          <w:color w:val="231F20"/>
          <w:sz w:val="24"/>
          <w:szCs w:val="24"/>
        </w:rPr>
        <w:t xml:space="preserve">  </w:t>
      </w:r>
      <w:r w:rsidR="000E4204">
        <w:rPr>
          <w:color w:val="231F20"/>
          <w:sz w:val="24"/>
          <w:szCs w:val="24"/>
        </w:rPr>
        <w:t xml:space="preserve">If Buyer has qualified for the benefits under a sales program confirmed by Seller in writing, </w:t>
      </w:r>
      <w:r w:rsidR="002B2FAA">
        <w:rPr>
          <w:color w:val="231F20"/>
          <w:sz w:val="24"/>
          <w:szCs w:val="24"/>
        </w:rPr>
        <w:t xml:space="preserve">Seller will use commercially reasonable efforts to meet </w:t>
      </w:r>
      <w:r w:rsidR="00F559C8">
        <w:rPr>
          <w:color w:val="231F20"/>
          <w:sz w:val="24"/>
          <w:szCs w:val="24"/>
        </w:rPr>
        <w:t xml:space="preserve">each </w:t>
      </w:r>
      <w:r w:rsidR="00DA3AE0">
        <w:rPr>
          <w:color w:val="231F20"/>
          <w:sz w:val="24"/>
          <w:szCs w:val="24"/>
        </w:rPr>
        <w:t xml:space="preserve">delivery date associated with the priority shipping level of </w:t>
      </w:r>
      <w:r w:rsidR="00676B63">
        <w:rPr>
          <w:color w:val="231F20"/>
          <w:sz w:val="24"/>
          <w:szCs w:val="24"/>
        </w:rPr>
        <w:t xml:space="preserve">such sales program, provided that Buyer </w:t>
      </w:r>
      <w:r w:rsidR="00F559C8">
        <w:rPr>
          <w:color w:val="231F20"/>
          <w:sz w:val="24"/>
          <w:szCs w:val="24"/>
        </w:rPr>
        <w:t>furnishes</w:t>
      </w:r>
      <w:r w:rsidR="00676B63">
        <w:rPr>
          <w:color w:val="231F20"/>
          <w:sz w:val="24"/>
          <w:szCs w:val="24"/>
        </w:rPr>
        <w:t xml:space="preserve"> all necessary order and delivery information </w:t>
      </w:r>
      <w:r w:rsidR="00F559C8">
        <w:rPr>
          <w:color w:val="231F20"/>
          <w:sz w:val="24"/>
          <w:szCs w:val="24"/>
        </w:rPr>
        <w:t>sufficiently prior to each such delivery date, and gives as much notice as reasonably possible of any change.</w:t>
      </w:r>
    </w:p>
    <w:p w14:paraId="43F41F55" w14:textId="77777777" w:rsidR="00200580" w:rsidRDefault="00200580" w:rsidP="003067E9">
      <w:pPr>
        <w:pStyle w:val="BodyText"/>
        <w:ind w:right="477"/>
        <w:rPr>
          <w:sz w:val="24"/>
          <w:szCs w:val="24"/>
        </w:rPr>
      </w:pPr>
    </w:p>
    <w:p w14:paraId="0762D8BF" w14:textId="77777777" w:rsidR="003067E9" w:rsidRDefault="003067E9" w:rsidP="003067E9">
      <w:pPr>
        <w:pStyle w:val="BodyText"/>
        <w:ind w:right="477"/>
        <w:rPr>
          <w:sz w:val="24"/>
          <w:szCs w:val="24"/>
        </w:rPr>
      </w:pPr>
      <w:r w:rsidRPr="003067E9">
        <w:rPr>
          <w:sz w:val="24"/>
          <w:szCs w:val="24"/>
        </w:rPr>
        <w:t xml:space="preserve">If, for any reason, </w:t>
      </w:r>
      <w:r>
        <w:rPr>
          <w:sz w:val="24"/>
          <w:szCs w:val="24"/>
        </w:rPr>
        <w:t>Seller</w:t>
      </w:r>
      <w:r w:rsidRPr="003067E9">
        <w:rPr>
          <w:sz w:val="24"/>
          <w:szCs w:val="24"/>
        </w:rPr>
        <w:t xml:space="preserve"> is unable to supply the total demand of </w:t>
      </w:r>
      <w:r>
        <w:rPr>
          <w:sz w:val="24"/>
          <w:szCs w:val="24"/>
        </w:rPr>
        <w:t>Product</w:t>
      </w:r>
      <w:r w:rsidRPr="003067E9">
        <w:rPr>
          <w:sz w:val="24"/>
          <w:szCs w:val="24"/>
        </w:rPr>
        <w:t xml:space="preserve"> ordered, </w:t>
      </w:r>
      <w:r>
        <w:rPr>
          <w:sz w:val="24"/>
          <w:szCs w:val="24"/>
        </w:rPr>
        <w:t>Seller</w:t>
      </w:r>
      <w:r w:rsidRPr="003067E9">
        <w:rPr>
          <w:sz w:val="24"/>
          <w:szCs w:val="24"/>
        </w:rPr>
        <w:t xml:space="preserve"> may allocate its available supply of </w:t>
      </w:r>
      <w:r>
        <w:rPr>
          <w:sz w:val="24"/>
          <w:szCs w:val="24"/>
        </w:rPr>
        <w:t>Product</w:t>
      </w:r>
      <w:r w:rsidRPr="003067E9">
        <w:rPr>
          <w:sz w:val="24"/>
          <w:szCs w:val="24"/>
        </w:rPr>
        <w:t xml:space="preserve"> among any or all purchasers or users or make partial shipments on such basis as it may deem fair and practical without liability for any failure of performance which may result therefrom</w:t>
      </w:r>
      <w:r w:rsidR="00F05EB6">
        <w:rPr>
          <w:sz w:val="24"/>
          <w:szCs w:val="24"/>
        </w:rPr>
        <w:t>, it being understood and agreed, however, that i</w:t>
      </w:r>
      <w:r w:rsidR="00F05EB6">
        <w:rPr>
          <w:color w:val="231F20"/>
          <w:sz w:val="24"/>
          <w:szCs w:val="24"/>
        </w:rPr>
        <w:t>f Buyer has qualified for the benefits under a sales program confirmed by Seller in writing,</w:t>
      </w:r>
      <w:r w:rsidR="00F05EB6">
        <w:rPr>
          <w:sz w:val="24"/>
          <w:szCs w:val="24"/>
        </w:rPr>
        <w:t xml:space="preserve"> Seller will recognize the priority shipping level </w:t>
      </w:r>
      <w:r w:rsidR="00F72421">
        <w:rPr>
          <w:sz w:val="24"/>
          <w:szCs w:val="24"/>
        </w:rPr>
        <w:t>of such sales program in making such allocation.</w:t>
      </w:r>
    </w:p>
    <w:p w14:paraId="7621DB32" w14:textId="77777777" w:rsidR="003067E9" w:rsidRPr="00AE7EC5" w:rsidRDefault="003067E9" w:rsidP="003067E9">
      <w:pPr>
        <w:pStyle w:val="BodyText"/>
        <w:ind w:right="477"/>
        <w:rPr>
          <w:sz w:val="24"/>
          <w:szCs w:val="24"/>
        </w:rPr>
      </w:pPr>
    </w:p>
    <w:p w14:paraId="0BE2F5C4"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5.  </w:t>
      </w:r>
      <w:r w:rsidR="00D91BF3" w:rsidRPr="00AE7EC5">
        <w:rPr>
          <w:b/>
          <w:color w:val="231F20"/>
          <w:szCs w:val="24"/>
        </w:rPr>
        <w:t>Cancellation by Buyer</w:t>
      </w:r>
    </w:p>
    <w:p w14:paraId="1CFB298F" w14:textId="77777777" w:rsidR="00D91BF3" w:rsidRDefault="00D91BF3" w:rsidP="00032B96">
      <w:pPr>
        <w:pStyle w:val="BodyText"/>
        <w:rPr>
          <w:color w:val="231F20"/>
          <w:sz w:val="24"/>
          <w:szCs w:val="24"/>
        </w:rPr>
      </w:pPr>
      <w:r w:rsidRPr="00AE7EC5">
        <w:rPr>
          <w:color w:val="231F20"/>
          <w:sz w:val="24"/>
          <w:szCs w:val="24"/>
        </w:rPr>
        <w:t xml:space="preserve">Seller will consider written requests for cancellation of a Purchase Order by Buyer if Seller receives such a request before shipment of Product to Buyer. </w:t>
      </w:r>
      <w:proofErr w:type="gramStart"/>
      <w:r w:rsidRPr="00AE7EC5">
        <w:rPr>
          <w:color w:val="231F20"/>
          <w:sz w:val="24"/>
          <w:szCs w:val="24"/>
        </w:rPr>
        <w:t>In the event that</w:t>
      </w:r>
      <w:proofErr w:type="gramEnd"/>
      <w:r w:rsidRPr="00AE7EC5">
        <w:rPr>
          <w:color w:val="231F20"/>
          <w:sz w:val="24"/>
          <w:szCs w:val="24"/>
        </w:rPr>
        <w:t xml:space="preserve"> Seller accepts cancellation of a Purchase Order, Buyer will promptly pay Seller all of Seller’s costs associated with the Purchase Order up to the time of cancellation. Seller shall not be required to accept any request to cancel a Purchase Order. Restocking fee of 25% may be added based on </w:t>
      </w:r>
      <w:r w:rsidR="00AA7FC5">
        <w:rPr>
          <w:color w:val="231F20"/>
          <w:sz w:val="24"/>
          <w:szCs w:val="24"/>
        </w:rPr>
        <w:t>S</w:t>
      </w:r>
      <w:r w:rsidRPr="00AE7EC5">
        <w:rPr>
          <w:color w:val="231F20"/>
          <w:sz w:val="24"/>
          <w:szCs w:val="24"/>
        </w:rPr>
        <w:t>eller</w:t>
      </w:r>
      <w:r w:rsidR="00AA7FC5">
        <w:rPr>
          <w:color w:val="231F20"/>
          <w:sz w:val="24"/>
          <w:szCs w:val="24"/>
        </w:rPr>
        <w:t>’</w:t>
      </w:r>
      <w:r w:rsidRPr="00AE7EC5">
        <w:rPr>
          <w:color w:val="231F20"/>
          <w:sz w:val="24"/>
          <w:szCs w:val="24"/>
        </w:rPr>
        <w:t>s discretion.</w:t>
      </w:r>
    </w:p>
    <w:p w14:paraId="6A76261E" w14:textId="77777777" w:rsidR="00200580" w:rsidRPr="00AE7EC5" w:rsidRDefault="00200580" w:rsidP="00AE7EC5">
      <w:pPr>
        <w:pStyle w:val="BodyText"/>
        <w:ind w:left="101" w:right="477"/>
        <w:rPr>
          <w:sz w:val="24"/>
          <w:szCs w:val="24"/>
        </w:rPr>
      </w:pPr>
    </w:p>
    <w:p w14:paraId="51A13E90"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6.  </w:t>
      </w:r>
      <w:r w:rsidR="00D91BF3" w:rsidRPr="00AE7EC5">
        <w:rPr>
          <w:b/>
          <w:color w:val="231F20"/>
          <w:szCs w:val="24"/>
        </w:rPr>
        <w:t>Cancellation by Seller</w:t>
      </w:r>
    </w:p>
    <w:p w14:paraId="31EA0935" w14:textId="77777777" w:rsidR="00D91BF3" w:rsidRDefault="00D91BF3" w:rsidP="0047243F">
      <w:pPr>
        <w:pStyle w:val="BodyText"/>
        <w:rPr>
          <w:color w:val="231F20"/>
          <w:sz w:val="24"/>
          <w:szCs w:val="24"/>
        </w:rPr>
      </w:pPr>
      <w:r w:rsidRPr="00AE7EC5">
        <w:rPr>
          <w:color w:val="231F20"/>
          <w:sz w:val="24"/>
          <w:szCs w:val="24"/>
        </w:rPr>
        <w:t xml:space="preserve">Seller reserves the right to cancel any </w:t>
      </w:r>
      <w:r w:rsidR="0047243F">
        <w:rPr>
          <w:color w:val="231F20"/>
          <w:sz w:val="24"/>
          <w:szCs w:val="24"/>
        </w:rPr>
        <w:t>P</w:t>
      </w:r>
      <w:r w:rsidRPr="00AE7EC5">
        <w:rPr>
          <w:color w:val="231F20"/>
          <w:sz w:val="24"/>
          <w:szCs w:val="24"/>
        </w:rPr>
        <w:t xml:space="preserve">urchase </w:t>
      </w:r>
      <w:r w:rsidR="0047243F">
        <w:rPr>
          <w:color w:val="231F20"/>
          <w:sz w:val="24"/>
          <w:szCs w:val="24"/>
        </w:rPr>
        <w:t>O</w:t>
      </w:r>
      <w:r w:rsidRPr="00AE7EC5">
        <w:rPr>
          <w:color w:val="231F20"/>
          <w:sz w:val="24"/>
          <w:szCs w:val="24"/>
        </w:rPr>
        <w:t>rder at any time.  Such cancellation shall be effective upon</w:t>
      </w:r>
      <w:r w:rsidR="0047243F">
        <w:rPr>
          <w:color w:val="231F20"/>
          <w:sz w:val="24"/>
          <w:szCs w:val="24"/>
        </w:rPr>
        <w:t xml:space="preserve"> S</w:t>
      </w:r>
      <w:r w:rsidRPr="00AE7EC5">
        <w:rPr>
          <w:color w:val="231F20"/>
          <w:sz w:val="24"/>
          <w:szCs w:val="24"/>
        </w:rPr>
        <w:t xml:space="preserve">eller sending written notice of cancellation to </w:t>
      </w:r>
      <w:r w:rsidR="0047243F">
        <w:rPr>
          <w:color w:val="231F20"/>
          <w:sz w:val="24"/>
          <w:szCs w:val="24"/>
        </w:rPr>
        <w:t>B</w:t>
      </w:r>
      <w:r w:rsidRPr="00AE7EC5">
        <w:rPr>
          <w:color w:val="231F20"/>
          <w:sz w:val="24"/>
          <w:szCs w:val="24"/>
        </w:rPr>
        <w:t>uyer.</w:t>
      </w:r>
      <w:r w:rsidR="0047243F">
        <w:rPr>
          <w:color w:val="231F20"/>
          <w:sz w:val="24"/>
          <w:szCs w:val="24"/>
        </w:rPr>
        <w:t xml:space="preserve">  </w:t>
      </w:r>
      <w:r w:rsidR="00BC167E">
        <w:rPr>
          <w:color w:val="231F20"/>
          <w:sz w:val="24"/>
          <w:szCs w:val="24"/>
        </w:rPr>
        <w:t xml:space="preserve">If Seller cancels any pre-paid Purchase Order, </w:t>
      </w:r>
      <w:r w:rsidR="000308B6">
        <w:rPr>
          <w:color w:val="231F20"/>
          <w:sz w:val="24"/>
          <w:szCs w:val="24"/>
        </w:rPr>
        <w:t xml:space="preserve">Seller shall refund the amount of the applicable prepayment, and this shall be the sole and exclusive remedy of Buyer for Seller’s failure to supply such Purchase Order.  </w:t>
      </w:r>
      <w:r w:rsidR="00ED6F1D">
        <w:rPr>
          <w:color w:val="231F20"/>
          <w:sz w:val="24"/>
          <w:szCs w:val="24"/>
        </w:rPr>
        <w:t xml:space="preserve">Provided that if Buyer has qualified for the benefits under a sales program confirmed by Seller in writing, Seller will not cancel any Purchase Order </w:t>
      </w:r>
      <w:r w:rsidR="00A67575">
        <w:rPr>
          <w:color w:val="231F20"/>
          <w:sz w:val="24"/>
          <w:szCs w:val="24"/>
        </w:rPr>
        <w:t xml:space="preserve">submitted by Buyer </w:t>
      </w:r>
      <w:r w:rsidR="00ED6F1D">
        <w:rPr>
          <w:color w:val="231F20"/>
          <w:sz w:val="24"/>
          <w:szCs w:val="24"/>
        </w:rPr>
        <w:t xml:space="preserve">in accordance with the terms of such sales program </w:t>
      </w:r>
      <w:r w:rsidR="00C53D33">
        <w:rPr>
          <w:color w:val="231F20"/>
          <w:sz w:val="24"/>
          <w:szCs w:val="24"/>
        </w:rPr>
        <w:t xml:space="preserve">unless (i) </w:t>
      </w:r>
      <w:r w:rsidR="00A53FAC" w:rsidRPr="00AE7EC5">
        <w:rPr>
          <w:color w:val="231F20"/>
          <w:sz w:val="24"/>
          <w:szCs w:val="24"/>
        </w:rPr>
        <w:t>on account of circumstances beyond Seller’s control</w:t>
      </w:r>
      <w:r w:rsidR="00A53FAC">
        <w:rPr>
          <w:color w:val="231F20"/>
          <w:sz w:val="24"/>
          <w:szCs w:val="24"/>
        </w:rPr>
        <w:t xml:space="preserve">, </w:t>
      </w:r>
      <w:r w:rsidR="00C53D33">
        <w:rPr>
          <w:color w:val="231F20"/>
          <w:sz w:val="24"/>
          <w:szCs w:val="24"/>
        </w:rPr>
        <w:t>S</w:t>
      </w:r>
      <w:r w:rsidR="00EE65B5">
        <w:rPr>
          <w:color w:val="231F20"/>
          <w:sz w:val="24"/>
          <w:szCs w:val="24"/>
        </w:rPr>
        <w:t xml:space="preserve">eller has determined, in good faith, that </w:t>
      </w:r>
      <w:r w:rsidR="00510521">
        <w:rPr>
          <w:color w:val="231F20"/>
          <w:sz w:val="24"/>
          <w:szCs w:val="24"/>
        </w:rPr>
        <w:t xml:space="preserve">it will be unable to perform, or (ii) Seller has the right to terminate the Contract with Buyer under Paragraph </w:t>
      </w:r>
      <w:r w:rsidR="002403A3">
        <w:rPr>
          <w:color w:val="231F20"/>
          <w:sz w:val="24"/>
          <w:szCs w:val="24"/>
        </w:rPr>
        <w:t>12</w:t>
      </w:r>
      <w:r w:rsidR="00510521">
        <w:rPr>
          <w:color w:val="231F20"/>
          <w:sz w:val="24"/>
          <w:szCs w:val="24"/>
        </w:rPr>
        <w:t xml:space="preserve"> of these </w:t>
      </w:r>
      <w:r w:rsidR="00F06F58">
        <w:rPr>
          <w:color w:val="231F20"/>
          <w:sz w:val="24"/>
          <w:szCs w:val="24"/>
        </w:rPr>
        <w:t xml:space="preserve">Terms and Conditions.  </w:t>
      </w:r>
    </w:p>
    <w:p w14:paraId="7A70097F" w14:textId="77777777" w:rsidR="00200580" w:rsidRPr="00AE7EC5" w:rsidRDefault="00200580" w:rsidP="00AE7EC5">
      <w:pPr>
        <w:pStyle w:val="BodyText"/>
        <w:ind w:left="101" w:right="477"/>
        <w:rPr>
          <w:sz w:val="24"/>
          <w:szCs w:val="24"/>
        </w:rPr>
      </w:pPr>
    </w:p>
    <w:p w14:paraId="372945C6"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7.  </w:t>
      </w:r>
      <w:r w:rsidR="00D91BF3" w:rsidRPr="00AE7EC5">
        <w:rPr>
          <w:b/>
          <w:color w:val="231F20"/>
          <w:szCs w:val="24"/>
        </w:rPr>
        <w:t>Taxes and other charges</w:t>
      </w:r>
    </w:p>
    <w:p w14:paraId="4566817D" w14:textId="77777777" w:rsidR="00D91BF3" w:rsidRDefault="00D91BF3" w:rsidP="00032B96">
      <w:pPr>
        <w:pStyle w:val="BodyText"/>
        <w:rPr>
          <w:color w:val="231F20"/>
          <w:sz w:val="24"/>
          <w:szCs w:val="24"/>
        </w:rPr>
      </w:pPr>
      <w:r w:rsidRPr="00AE7EC5">
        <w:rPr>
          <w:color w:val="231F20"/>
          <w:sz w:val="24"/>
          <w:szCs w:val="24"/>
        </w:rPr>
        <w:t xml:space="preserve">Buyer will be solely responsible for, and will pay, any and all </w:t>
      </w:r>
      <w:r w:rsidR="00784095">
        <w:rPr>
          <w:color w:val="231F20"/>
          <w:sz w:val="24"/>
          <w:szCs w:val="24"/>
        </w:rPr>
        <w:t xml:space="preserve">sales, use, and excise </w:t>
      </w:r>
      <w:r w:rsidRPr="00AE7EC5">
        <w:rPr>
          <w:color w:val="231F20"/>
          <w:sz w:val="24"/>
          <w:szCs w:val="24"/>
        </w:rPr>
        <w:t xml:space="preserve">taxes, </w:t>
      </w:r>
      <w:r w:rsidR="00784095">
        <w:rPr>
          <w:color w:val="231F20"/>
          <w:sz w:val="24"/>
          <w:szCs w:val="24"/>
        </w:rPr>
        <w:t xml:space="preserve">and any other taxes, </w:t>
      </w:r>
      <w:r w:rsidRPr="00AE7EC5">
        <w:rPr>
          <w:color w:val="231F20"/>
          <w:sz w:val="24"/>
          <w:szCs w:val="24"/>
        </w:rPr>
        <w:t xml:space="preserve">duties, fees, charges, or extractions imposed on or measured by a </w:t>
      </w:r>
      <w:r w:rsidR="00F06F58">
        <w:rPr>
          <w:color w:val="231F20"/>
          <w:sz w:val="24"/>
          <w:szCs w:val="24"/>
        </w:rPr>
        <w:t>P</w:t>
      </w:r>
      <w:r w:rsidRPr="00AE7EC5">
        <w:rPr>
          <w:color w:val="231F20"/>
          <w:sz w:val="24"/>
          <w:szCs w:val="24"/>
        </w:rPr>
        <w:t xml:space="preserve">urchase </w:t>
      </w:r>
      <w:r w:rsidR="00F06F58">
        <w:rPr>
          <w:color w:val="231F20"/>
          <w:sz w:val="24"/>
          <w:szCs w:val="24"/>
        </w:rPr>
        <w:t>O</w:t>
      </w:r>
      <w:r w:rsidRPr="00AE7EC5">
        <w:rPr>
          <w:color w:val="231F20"/>
          <w:sz w:val="24"/>
          <w:szCs w:val="24"/>
        </w:rPr>
        <w:t xml:space="preserve">rder and will hold </w:t>
      </w:r>
      <w:r w:rsidR="00F06F58">
        <w:rPr>
          <w:color w:val="231F20"/>
          <w:sz w:val="24"/>
          <w:szCs w:val="24"/>
        </w:rPr>
        <w:t>S</w:t>
      </w:r>
      <w:r w:rsidRPr="00AE7EC5">
        <w:rPr>
          <w:color w:val="231F20"/>
          <w:sz w:val="24"/>
          <w:szCs w:val="24"/>
        </w:rPr>
        <w:t>eller harmless from the same.</w:t>
      </w:r>
      <w:r w:rsidR="00784095">
        <w:rPr>
          <w:color w:val="231F20"/>
          <w:sz w:val="24"/>
          <w:szCs w:val="24"/>
        </w:rPr>
        <w:t xml:space="preserve">  </w:t>
      </w:r>
      <w:r w:rsidR="00086D2E">
        <w:rPr>
          <w:color w:val="231F20"/>
          <w:sz w:val="24"/>
          <w:szCs w:val="24"/>
        </w:rPr>
        <w:t xml:space="preserve">All prices set forth in Seller’s price list, from time to time, are exclusive of all such taxes and other charges.  </w:t>
      </w:r>
    </w:p>
    <w:p w14:paraId="088279F8" w14:textId="77777777" w:rsidR="00200580" w:rsidRPr="00AE7EC5" w:rsidRDefault="00200580" w:rsidP="00AE7EC5">
      <w:pPr>
        <w:pStyle w:val="BodyText"/>
        <w:ind w:left="101" w:right="477"/>
        <w:rPr>
          <w:sz w:val="24"/>
          <w:szCs w:val="24"/>
        </w:rPr>
      </w:pPr>
    </w:p>
    <w:p w14:paraId="108DE59B"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8.  </w:t>
      </w:r>
      <w:r w:rsidR="00D91BF3" w:rsidRPr="00AE7EC5">
        <w:rPr>
          <w:b/>
          <w:color w:val="231F20"/>
          <w:szCs w:val="24"/>
        </w:rPr>
        <w:t>Compliance with laws; governing law</w:t>
      </w:r>
      <w:r w:rsidR="00BC055B">
        <w:rPr>
          <w:b/>
          <w:color w:val="231F20"/>
          <w:szCs w:val="24"/>
        </w:rPr>
        <w:t xml:space="preserve"> and jurisdiction</w:t>
      </w:r>
    </w:p>
    <w:p w14:paraId="2EAE1BDD" w14:textId="77777777" w:rsidR="00D91BF3" w:rsidRDefault="00180BEE" w:rsidP="00032B96">
      <w:pPr>
        <w:pStyle w:val="BodyText"/>
        <w:rPr>
          <w:color w:val="231F20"/>
          <w:sz w:val="24"/>
          <w:szCs w:val="24"/>
        </w:rPr>
      </w:pPr>
      <w:r>
        <w:rPr>
          <w:color w:val="231F20"/>
          <w:sz w:val="24"/>
          <w:szCs w:val="24"/>
        </w:rPr>
        <w:t>Buyer</w:t>
      </w:r>
      <w:r w:rsidRPr="00180BEE">
        <w:rPr>
          <w:color w:val="231F20"/>
          <w:sz w:val="24"/>
          <w:szCs w:val="24"/>
        </w:rPr>
        <w:t xml:space="preserve"> has and will maintain in effect all licenses, permissions, authorizations, consents, and permits needed to carry out its obligations under th</w:t>
      </w:r>
      <w:r>
        <w:rPr>
          <w:color w:val="231F20"/>
          <w:sz w:val="24"/>
          <w:szCs w:val="24"/>
        </w:rPr>
        <w:t>e</w:t>
      </w:r>
      <w:r w:rsidRPr="00180BEE">
        <w:rPr>
          <w:color w:val="231F20"/>
          <w:sz w:val="24"/>
          <w:szCs w:val="24"/>
        </w:rPr>
        <w:t xml:space="preserve"> Contract</w:t>
      </w:r>
      <w:r>
        <w:rPr>
          <w:color w:val="231F20"/>
          <w:sz w:val="24"/>
          <w:szCs w:val="24"/>
        </w:rPr>
        <w:t xml:space="preserve"> with S</w:t>
      </w:r>
      <w:r w:rsidR="00564D8B">
        <w:rPr>
          <w:color w:val="231F20"/>
          <w:sz w:val="24"/>
          <w:szCs w:val="24"/>
        </w:rPr>
        <w:t>eller or as otherwise may be required with respect to the operation of its business</w:t>
      </w:r>
      <w:r w:rsidR="005B55CA">
        <w:rPr>
          <w:color w:val="231F20"/>
          <w:sz w:val="24"/>
          <w:szCs w:val="24"/>
        </w:rPr>
        <w:t>.</w:t>
      </w:r>
      <w:r w:rsidRPr="00180BEE">
        <w:rPr>
          <w:color w:val="231F20"/>
          <w:sz w:val="24"/>
          <w:szCs w:val="24"/>
        </w:rPr>
        <w:t xml:space="preserve"> </w:t>
      </w:r>
      <w:r w:rsidR="005B55CA">
        <w:rPr>
          <w:color w:val="231F20"/>
          <w:sz w:val="24"/>
          <w:szCs w:val="24"/>
        </w:rPr>
        <w:t xml:space="preserve"> </w:t>
      </w:r>
      <w:r w:rsidR="00D91BF3" w:rsidRPr="00AE7EC5">
        <w:rPr>
          <w:color w:val="231F20"/>
          <w:sz w:val="24"/>
          <w:szCs w:val="24"/>
        </w:rPr>
        <w:t xml:space="preserve">Buyer agrees to comply with all applicable laws and regulations now or hereafter in effect with respect to the </w:t>
      </w:r>
      <w:r w:rsidR="00086D2E">
        <w:rPr>
          <w:color w:val="231F20"/>
          <w:sz w:val="24"/>
          <w:szCs w:val="24"/>
        </w:rPr>
        <w:t>P</w:t>
      </w:r>
      <w:r w:rsidR="00D91BF3" w:rsidRPr="00AE7EC5">
        <w:rPr>
          <w:color w:val="231F20"/>
          <w:sz w:val="24"/>
          <w:szCs w:val="24"/>
        </w:rPr>
        <w:t>roduct</w:t>
      </w:r>
      <w:r w:rsidR="00564D8B">
        <w:rPr>
          <w:color w:val="231F20"/>
          <w:sz w:val="24"/>
          <w:szCs w:val="24"/>
        </w:rPr>
        <w:t xml:space="preserve">, </w:t>
      </w:r>
      <w:r w:rsidR="00564D8B" w:rsidRPr="00180BEE">
        <w:rPr>
          <w:color w:val="231F20"/>
          <w:sz w:val="24"/>
          <w:szCs w:val="24"/>
        </w:rPr>
        <w:t xml:space="preserve">including export and import laws of all countries involved in the sale of </w:t>
      </w:r>
      <w:r w:rsidR="00564D8B">
        <w:rPr>
          <w:color w:val="231F20"/>
          <w:sz w:val="24"/>
          <w:szCs w:val="24"/>
        </w:rPr>
        <w:t xml:space="preserve">Product and </w:t>
      </w:r>
      <w:r w:rsidR="00351E3F">
        <w:rPr>
          <w:color w:val="231F20"/>
          <w:sz w:val="24"/>
          <w:szCs w:val="24"/>
        </w:rPr>
        <w:t xml:space="preserve">laws and regulations </w:t>
      </w:r>
      <w:r w:rsidR="005B55CA">
        <w:rPr>
          <w:color w:val="231F20"/>
          <w:sz w:val="24"/>
          <w:szCs w:val="24"/>
        </w:rPr>
        <w:t>regarding a</w:t>
      </w:r>
      <w:r w:rsidR="00564D8B" w:rsidRPr="00180BEE">
        <w:rPr>
          <w:color w:val="231F20"/>
          <w:sz w:val="24"/>
          <w:szCs w:val="24"/>
        </w:rPr>
        <w:t xml:space="preserve">ny resale of </w:t>
      </w:r>
      <w:r w:rsidR="005B55CA">
        <w:rPr>
          <w:color w:val="231F20"/>
          <w:sz w:val="24"/>
          <w:szCs w:val="24"/>
        </w:rPr>
        <w:lastRenderedPageBreak/>
        <w:t xml:space="preserve">Product </w:t>
      </w:r>
      <w:r w:rsidR="00564D8B" w:rsidRPr="00180BEE">
        <w:rPr>
          <w:color w:val="231F20"/>
          <w:sz w:val="24"/>
          <w:szCs w:val="24"/>
        </w:rPr>
        <w:t xml:space="preserve">by </w:t>
      </w:r>
      <w:r w:rsidR="005B55CA">
        <w:rPr>
          <w:color w:val="231F20"/>
          <w:sz w:val="24"/>
          <w:szCs w:val="24"/>
        </w:rPr>
        <w:t>Buyer</w:t>
      </w:r>
      <w:r w:rsidR="00D91BF3" w:rsidRPr="00AE7EC5">
        <w:rPr>
          <w:color w:val="231F20"/>
          <w:sz w:val="24"/>
          <w:szCs w:val="24"/>
        </w:rPr>
        <w:t xml:space="preserve">. </w:t>
      </w:r>
      <w:r w:rsidR="005B55CA">
        <w:rPr>
          <w:color w:val="231F20"/>
          <w:sz w:val="24"/>
          <w:szCs w:val="24"/>
        </w:rPr>
        <w:t xml:space="preserve"> Buyer </w:t>
      </w:r>
      <w:r w:rsidR="005B55CA" w:rsidRPr="00180BEE">
        <w:rPr>
          <w:color w:val="231F20"/>
          <w:sz w:val="24"/>
          <w:szCs w:val="24"/>
        </w:rPr>
        <w:t xml:space="preserve">assumes all responsibility for shipments of </w:t>
      </w:r>
      <w:r w:rsidR="005B55CA">
        <w:rPr>
          <w:color w:val="231F20"/>
          <w:sz w:val="24"/>
          <w:szCs w:val="24"/>
        </w:rPr>
        <w:t>Product</w:t>
      </w:r>
      <w:r w:rsidR="005B55CA" w:rsidRPr="00180BEE">
        <w:rPr>
          <w:color w:val="231F20"/>
          <w:sz w:val="24"/>
          <w:szCs w:val="24"/>
        </w:rPr>
        <w:t xml:space="preserve"> requiring any government import clearance</w:t>
      </w:r>
      <w:r w:rsidR="005B55CA">
        <w:rPr>
          <w:color w:val="231F20"/>
          <w:sz w:val="24"/>
          <w:szCs w:val="24"/>
        </w:rPr>
        <w:t>.</w:t>
      </w:r>
      <w:r w:rsidR="005B55CA" w:rsidRPr="00AE7EC5">
        <w:rPr>
          <w:color w:val="231F20"/>
          <w:sz w:val="24"/>
          <w:szCs w:val="24"/>
        </w:rPr>
        <w:t xml:space="preserve"> </w:t>
      </w:r>
      <w:r w:rsidR="005B55CA">
        <w:rPr>
          <w:color w:val="231F20"/>
          <w:sz w:val="24"/>
          <w:szCs w:val="24"/>
        </w:rPr>
        <w:t xml:space="preserve"> </w:t>
      </w:r>
      <w:r w:rsidR="00D91BF3" w:rsidRPr="00AE7EC5">
        <w:rPr>
          <w:color w:val="231F20"/>
          <w:sz w:val="24"/>
          <w:szCs w:val="24"/>
        </w:rPr>
        <w:t xml:space="preserve">The validity, construction, and interpretation of these </w:t>
      </w:r>
      <w:r w:rsidR="005B55CA">
        <w:rPr>
          <w:color w:val="231F20"/>
          <w:sz w:val="24"/>
          <w:szCs w:val="24"/>
        </w:rPr>
        <w:t>T</w:t>
      </w:r>
      <w:r w:rsidR="00D91BF3" w:rsidRPr="00AE7EC5">
        <w:rPr>
          <w:color w:val="231F20"/>
          <w:sz w:val="24"/>
          <w:szCs w:val="24"/>
        </w:rPr>
        <w:t xml:space="preserve">erms and </w:t>
      </w:r>
      <w:r w:rsidR="005B55CA">
        <w:rPr>
          <w:color w:val="231F20"/>
          <w:sz w:val="24"/>
          <w:szCs w:val="24"/>
        </w:rPr>
        <w:t>C</w:t>
      </w:r>
      <w:r w:rsidR="00D91BF3" w:rsidRPr="00AE7EC5">
        <w:rPr>
          <w:color w:val="231F20"/>
          <w:sz w:val="24"/>
          <w:szCs w:val="24"/>
        </w:rPr>
        <w:t xml:space="preserve">onditions, and the validity, construction, interpretation, and performance of each </w:t>
      </w:r>
      <w:r w:rsidR="00086D2E">
        <w:rPr>
          <w:color w:val="231F20"/>
          <w:sz w:val="24"/>
          <w:szCs w:val="24"/>
        </w:rPr>
        <w:t>P</w:t>
      </w:r>
      <w:r w:rsidR="00D91BF3" w:rsidRPr="00AE7EC5">
        <w:rPr>
          <w:color w:val="231F20"/>
          <w:sz w:val="24"/>
          <w:szCs w:val="24"/>
        </w:rPr>
        <w:t xml:space="preserve">urchase </w:t>
      </w:r>
      <w:r w:rsidR="00086D2E">
        <w:rPr>
          <w:color w:val="231F20"/>
          <w:sz w:val="24"/>
          <w:szCs w:val="24"/>
        </w:rPr>
        <w:t>O</w:t>
      </w:r>
      <w:r w:rsidR="00D91BF3" w:rsidRPr="00AE7EC5">
        <w:rPr>
          <w:color w:val="231F20"/>
          <w:sz w:val="24"/>
          <w:szCs w:val="24"/>
        </w:rPr>
        <w:t>rder</w:t>
      </w:r>
      <w:r w:rsidR="00351E3F">
        <w:rPr>
          <w:color w:val="231F20"/>
          <w:sz w:val="24"/>
          <w:szCs w:val="24"/>
        </w:rPr>
        <w:t xml:space="preserve"> and the Contract between Buyer and Seller</w:t>
      </w:r>
      <w:r w:rsidR="00D91BF3" w:rsidRPr="00AE7EC5">
        <w:rPr>
          <w:color w:val="231F20"/>
          <w:sz w:val="24"/>
          <w:szCs w:val="24"/>
        </w:rPr>
        <w:t xml:space="preserve">, shall </w:t>
      </w:r>
      <w:r w:rsidR="00D91BF3" w:rsidRPr="00E32392">
        <w:rPr>
          <w:color w:val="231F20"/>
          <w:sz w:val="24"/>
          <w:szCs w:val="24"/>
        </w:rPr>
        <w:t xml:space="preserve">be governed by and construed in accordance with the laws of the </w:t>
      </w:r>
      <w:r w:rsidR="00086D2E" w:rsidRPr="00E32392">
        <w:rPr>
          <w:color w:val="231F20"/>
          <w:sz w:val="24"/>
          <w:szCs w:val="24"/>
        </w:rPr>
        <w:t>Commonwealth of Massachusetts</w:t>
      </w:r>
      <w:r w:rsidR="00E32392" w:rsidRPr="00E32392">
        <w:rPr>
          <w:color w:val="231F20"/>
          <w:sz w:val="24"/>
          <w:szCs w:val="24"/>
        </w:rPr>
        <w:t xml:space="preserve">, </w:t>
      </w:r>
      <w:r w:rsidR="00E32392" w:rsidRPr="00E32392">
        <w:rPr>
          <w:sz w:val="24"/>
          <w:szCs w:val="24"/>
        </w:rPr>
        <w:t xml:space="preserve">excluding conflict of law principles that would cause the laws of any jurisdiction other than the </w:t>
      </w:r>
      <w:r w:rsidR="00E32392">
        <w:rPr>
          <w:sz w:val="24"/>
          <w:szCs w:val="24"/>
        </w:rPr>
        <w:t xml:space="preserve">Commonwealth </w:t>
      </w:r>
      <w:r w:rsidR="00E32392" w:rsidRPr="00E32392">
        <w:rPr>
          <w:sz w:val="24"/>
          <w:szCs w:val="24"/>
        </w:rPr>
        <w:t xml:space="preserve">of </w:t>
      </w:r>
      <w:r w:rsidR="00E32392">
        <w:rPr>
          <w:sz w:val="24"/>
          <w:szCs w:val="24"/>
        </w:rPr>
        <w:t xml:space="preserve">Massachusetts </w:t>
      </w:r>
      <w:r w:rsidR="00E32392" w:rsidRPr="00E32392">
        <w:rPr>
          <w:sz w:val="24"/>
          <w:szCs w:val="24"/>
        </w:rPr>
        <w:t>to apply. All international conventions relating to the international sale of goods</w:t>
      </w:r>
      <w:r w:rsidR="00606775">
        <w:rPr>
          <w:sz w:val="24"/>
          <w:szCs w:val="24"/>
        </w:rPr>
        <w:t>, including the United Nations Convention on Contracts for the International Sale of Goods,</w:t>
      </w:r>
      <w:r w:rsidR="00E32392" w:rsidRPr="00E32392">
        <w:rPr>
          <w:sz w:val="24"/>
          <w:szCs w:val="24"/>
        </w:rPr>
        <w:t xml:space="preserve"> are excluded</w:t>
      </w:r>
      <w:r w:rsidR="00D91BF3" w:rsidRPr="00E32392">
        <w:rPr>
          <w:color w:val="231F20"/>
          <w:sz w:val="24"/>
          <w:szCs w:val="24"/>
        </w:rPr>
        <w:t xml:space="preserve">. </w:t>
      </w:r>
      <w:r w:rsidR="00BC055B">
        <w:rPr>
          <w:color w:val="231F20"/>
          <w:sz w:val="24"/>
          <w:szCs w:val="24"/>
        </w:rPr>
        <w:t xml:space="preserve"> </w:t>
      </w:r>
      <w:r w:rsidR="00BC055B" w:rsidRPr="00BC055B">
        <w:rPr>
          <w:color w:val="231F20"/>
          <w:sz w:val="24"/>
          <w:szCs w:val="24"/>
        </w:rPr>
        <w:t xml:space="preserve">Any legal suit, action, or proceeding arising out of or relating to </w:t>
      </w:r>
      <w:r w:rsidR="007B05F0">
        <w:rPr>
          <w:color w:val="231F20"/>
          <w:sz w:val="24"/>
          <w:szCs w:val="24"/>
        </w:rPr>
        <w:t>Product or the Contract between Buyer and Seller, or both,</w:t>
      </w:r>
      <w:r w:rsidR="00BC055B" w:rsidRPr="00BC055B">
        <w:rPr>
          <w:color w:val="231F20"/>
          <w:sz w:val="24"/>
          <w:szCs w:val="24"/>
        </w:rPr>
        <w:t xml:space="preserve"> will be instituted in the federal courts of the U.S. or courts of the </w:t>
      </w:r>
      <w:r w:rsidR="007B05F0">
        <w:rPr>
          <w:color w:val="231F20"/>
          <w:sz w:val="24"/>
          <w:szCs w:val="24"/>
        </w:rPr>
        <w:t xml:space="preserve">Commonwealth </w:t>
      </w:r>
      <w:r w:rsidR="00BC055B" w:rsidRPr="00BC055B">
        <w:rPr>
          <w:color w:val="231F20"/>
          <w:sz w:val="24"/>
          <w:szCs w:val="24"/>
        </w:rPr>
        <w:t xml:space="preserve">of </w:t>
      </w:r>
      <w:r w:rsidR="007B05F0">
        <w:rPr>
          <w:color w:val="231F20"/>
          <w:sz w:val="24"/>
          <w:szCs w:val="24"/>
        </w:rPr>
        <w:t>Massachusetts</w:t>
      </w:r>
      <w:r w:rsidR="00BC055B" w:rsidRPr="00BC055B">
        <w:rPr>
          <w:color w:val="231F20"/>
          <w:sz w:val="24"/>
          <w:szCs w:val="24"/>
        </w:rPr>
        <w:t xml:space="preserve"> located in </w:t>
      </w:r>
      <w:r w:rsidR="007B05F0">
        <w:rPr>
          <w:color w:val="231F20"/>
          <w:sz w:val="24"/>
          <w:szCs w:val="24"/>
        </w:rPr>
        <w:t xml:space="preserve">Suffolk </w:t>
      </w:r>
      <w:r w:rsidR="00BC055B" w:rsidRPr="00BC055B">
        <w:rPr>
          <w:color w:val="231F20"/>
          <w:sz w:val="24"/>
          <w:szCs w:val="24"/>
        </w:rPr>
        <w:t>County</w:t>
      </w:r>
      <w:r w:rsidR="007B05F0">
        <w:rPr>
          <w:color w:val="231F20"/>
          <w:sz w:val="24"/>
          <w:szCs w:val="24"/>
        </w:rPr>
        <w:t xml:space="preserve"> or Middlesex County</w:t>
      </w:r>
      <w:r w:rsidR="00BC055B" w:rsidRPr="00BC055B">
        <w:rPr>
          <w:color w:val="231F20"/>
          <w:sz w:val="24"/>
          <w:szCs w:val="24"/>
        </w:rPr>
        <w:t>, and each party irrevocably submits to the exclusive jurisdiction of such courts. THE PARTIES IRREVOCABLY AND UNCONDITIONALLY WAIVE THE RIGHT TO TRIAL BY</w:t>
      </w:r>
      <w:r w:rsidR="00217780">
        <w:rPr>
          <w:color w:val="231F20"/>
          <w:sz w:val="24"/>
          <w:szCs w:val="24"/>
        </w:rPr>
        <w:t xml:space="preserve"> </w:t>
      </w:r>
      <w:r w:rsidR="00BC055B" w:rsidRPr="00BC055B">
        <w:rPr>
          <w:color w:val="231F20"/>
          <w:sz w:val="24"/>
          <w:szCs w:val="24"/>
        </w:rPr>
        <w:t>JURY.</w:t>
      </w:r>
      <w:r w:rsidR="00217780">
        <w:rPr>
          <w:color w:val="231F20"/>
          <w:sz w:val="24"/>
          <w:szCs w:val="24"/>
        </w:rPr>
        <w:t xml:space="preserve"> </w:t>
      </w:r>
    </w:p>
    <w:p w14:paraId="686FBBBC" w14:textId="77777777" w:rsidR="00200580" w:rsidRPr="00AE7EC5" w:rsidRDefault="00200580" w:rsidP="00AE7EC5">
      <w:pPr>
        <w:pStyle w:val="BodyText"/>
        <w:ind w:left="101" w:right="403"/>
        <w:rPr>
          <w:sz w:val="24"/>
          <w:szCs w:val="24"/>
        </w:rPr>
      </w:pPr>
    </w:p>
    <w:p w14:paraId="2181FBF5"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9.  </w:t>
      </w:r>
      <w:r w:rsidR="00D91BF3" w:rsidRPr="00AE7EC5">
        <w:rPr>
          <w:b/>
          <w:color w:val="231F20"/>
          <w:szCs w:val="24"/>
        </w:rPr>
        <w:t>LIMITATION OF LIABILITY</w:t>
      </w:r>
    </w:p>
    <w:p w14:paraId="12ABA59F" w14:textId="77777777" w:rsidR="00D91BF3" w:rsidRDefault="00D91BF3" w:rsidP="000F5370">
      <w:pPr>
        <w:pStyle w:val="BodyText"/>
        <w:rPr>
          <w:color w:val="231F20"/>
          <w:sz w:val="24"/>
          <w:szCs w:val="24"/>
        </w:rPr>
      </w:pPr>
      <w:r w:rsidRPr="00AE7EC5">
        <w:rPr>
          <w:color w:val="231F20"/>
          <w:sz w:val="24"/>
          <w:szCs w:val="24"/>
        </w:rPr>
        <w:t xml:space="preserve">TO THE MAXIMUM EXTENT PERMITTED BY APPLICABLE LAW, NEITHER SELLER, </w:t>
      </w:r>
      <w:r w:rsidR="00217780">
        <w:rPr>
          <w:color w:val="231F20"/>
          <w:sz w:val="24"/>
          <w:szCs w:val="24"/>
        </w:rPr>
        <w:t xml:space="preserve">NOR ANY OF </w:t>
      </w:r>
      <w:r w:rsidRPr="00AE7EC5">
        <w:rPr>
          <w:color w:val="231F20"/>
          <w:sz w:val="24"/>
          <w:szCs w:val="24"/>
        </w:rPr>
        <w:t xml:space="preserve">SELLER’S SUPPLIERS, </w:t>
      </w:r>
      <w:r w:rsidR="00217780">
        <w:rPr>
          <w:color w:val="231F20"/>
          <w:sz w:val="24"/>
          <w:szCs w:val="24"/>
        </w:rPr>
        <w:t>N</w:t>
      </w:r>
      <w:r w:rsidRPr="00AE7EC5">
        <w:rPr>
          <w:color w:val="231F20"/>
          <w:sz w:val="24"/>
          <w:szCs w:val="24"/>
        </w:rPr>
        <w:t xml:space="preserve">OR ANY OFFICER, DIRECTOR, EMPLOYEE, OWNER, OR AFFILIATE OF ANY OF THE FOREGOING SHALL BE LIABLE FOR ANY LOSS OR DAMAGE ON ACCOUNT OF ANY PRODUCT ORDERED OR USED BY BUYER OR ANY THIRD PARTY, INCLUDING FOR ANY LOST REVENUE OR PROFIT, OR DIRECT, INDIRECT, PUNITIVE, EXEMPLARY, SPECIAL, INCIDENTAL, OR CONSEQUENTIAL DAMAGES OF ANY KIND OR CHARACTER, HOWEVER CAUSED AND REGARDLESS OF THE THEORY OF LIABILITY. BUYER’S EXCLUSIVE REMEDY FOR ANY BREACH OF WARRANTY OR BREACH OF PURCHASE ORDER SHALL BE LIMITED TO RECOVERY OR REFUND OF THE COST PAID BY BUYER FOR ANY NONCONFORMING OR NONDELIVERED PRODUCT. BUYER SHALL INDEMNIFY AND HOLD HARMLESS SELLER AND ALL OF SELLER’S SUPPLIERS, </w:t>
      </w:r>
      <w:r w:rsidR="00E71E94">
        <w:rPr>
          <w:color w:val="231F20"/>
          <w:sz w:val="24"/>
          <w:szCs w:val="24"/>
        </w:rPr>
        <w:t>AND</w:t>
      </w:r>
      <w:r w:rsidRPr="00AE7EC5">
        <w:rPr>
          <w:color w:val="231F20"/>
          <w:sz w:val="24"/>
          <w:szCs w:val="24"/>
        </w:rPr>
        <w:t xml:space="preserve"> ANY OFFICER, DIRECTOR, EMPLOYEE, OWNER, OR AFFILIATE OF ANY OF THE FOREGOING FOR ANY LOSSES, DAMAGES, COSTS, OR EXPENSES, INCLUDING REASONABLE ATTORNEYS’ FEES, INCURRED ON ACCOUNT OF ANY CLAIM AGAINST THEM ARISING FROM THE USE OF ANY PRODUCT BY BUYER.</w:t>
      </w:r>
    </w:p>
    <w:p w14:paraId="5DFD8067" w14:textId="77777777" w:rsidR="00200580" w:rsidRPr="00AE7EC5" w:rsidRDefault="00200580" w:rsidP="00AE7EC5">
      <w:pPr>
        <w:pStyle w:val="BodyText"/>
        <w:ind w:left="101" w:right="464"/>
        <w:rPr>
          <w:sz w:val="24"/>
          <w:szCs w:val="24"/>
        </w:rPr>
      </w:pPr>
    </w:p>
    <w:p w14:paraId="6133DFBC" w14:textId="77777777" w:rsidR="00D91BF3" w:rsidRPr="00AE7EC5" w:rsidRDefault="000F5370" w:rsidP="000F5370">
      <w:pPr>
        <w:pStyle w:val="ListParagraph"/>
        <w:tabs>
          <w:tab w:val="left" w:pos="720"/>
        </w:tabs>
        <w:spacing w:before="0" w:line="240" w:lineRule="auto"/>
        <w:ind w:left="0" w:firstLine="0"/>
        <w:rPr>
          <w:b/>
          <w:szCs w:val="24"/>
        </w:rPr>
      </w:pPr>
      <w:r>
        <w:rPr>
          <w:b/>
          <w:color w:val="231F20"/>
          <w:szCs w:val="24"/>
        </w:rPr>
        <w:t xml:space="preserve">10.  </w:t>
      </w:r>
      <w:r w:rsidR="001A4A32">
        <w:rPr>
          <w:b/>
          <w:color w:val="231F20"/>
          <w:szCs w:val="24"/>
        </w:rPr>
        <w:t xml:space="preserve">DISCLAIMER OF </w:t>
      </w:r>
      <w:r w:rsidR="00D91BF3" w:rsidRPr="00AE7EC5">
        <w:rPr>
          <w:b/>
          <w:color w:val="231F20"/>
          <w:szCs w:val="24"/>
        </w:rPr>
        <w:t>WARRANTIES</w:t>
      </w:r>
    </w:p>
    <w:p w14:paraId="1E1B13DA" w14:textId="77777777" w:rsidR="00D91BF3" w:rsidRDefault="00D91BF3" w:rsidP="000F5370">
      <w:pPr>
        <w:pStyle w:val="BodyText"/>
        <w:rPr>
          <w:color w:val="231F20"/>
          <w:sz w:val="24"/>
          <w:szCs w:val="24"/>
        </w:rPr>
      </w:pPr>
      <w:r w:rsidRPr="00AE7EC5">
        <w:rPr>
          <w:color w:val="231F20"/>
          <w:sz w:val="24"/>
          <w:szCs w:val="24"/>
        </w:rPr>
        <w:t xml:space="preserve">SELLER, FOR ITSELF AND ITS SUPPLIERS, AND FOR </w:t>
      </w:r>
      <w:r w:rsidR="00E71E94">
        <w:rPr>
          <w:color w:val="231F20"/>
          <w:sz w:val="24"/>
          <w:szCs w:val="24"/>
        </w:rPr>
        <w:t>EACH</w:t>
      </w:r>
      <w:r w:rsidRPr="00AE7EC5">
        <w:rPr>
          <w:color w:val="231F20"/>
          <w:sz w:val="24"/>
          <w:szCs w:val="24"/>
        </w:rPr>
        <w:t xml:space="preserve"> OFFICER, DIRECTOR, EMPLOYEE, OWNER, OR AFFILIATE OF ANY OF THE FOREGOING</w:t>
      </w:r>
      <w:r w:rsidR="00E71E94">
        <w:rPr>
          <w:color w:val="231F20"/>
          <w:sz w:val="24"/>
          <w:szCs w:val="24"/>
        </w:rPr>
        <w:t>,</w:t>
      </w:r>
      <w:r w:rsidRPr="00AE7EC5">
        <w:rPr>
          <w:color w:val="231F20"/>
          <w:sz w:val="24"/>
          <w:szCs w:val="24"/>
        </w:rPr>
        <w:t xml:space="preserve"> DISCLAIMS ANY AND ALL EXPRESS WARRANTIES (OTHER THAN EXPRESS WARRANTIES MADE BY SELLER IN WRITING</w:t>
      </w:r>
      <w:r w:rsidR="00BB0E00">
        <w:rPr>
          <w:color w:val="231F20"/>
          <w:sz w:val="24"/>
          <w:szCs w:val="24"/>
        </w:rPr>
        <w:t xml:space="preserve">, WHICH SHALL BE BINDING </w:t>
      </w:r>
      <w:r w:rsidR="00A94FA1">
        <w:rPr>
          <w:color w:val="231F20"/>
          <w:sz w:val="24"/>
          <w:szCs w:val="24"/>
        </w:rPr>
        <w:t xml:space="preserve">SOLELY </w:t>
      </w:r>
      <w:r w:rsidR="00BB0E00">
        <w:rPr>
          <w:color w:val="231F20"/>
          <w:sz w:val="24"/>
          <w:szCs w:val="24"/>
        </w:rPr>
        <w:t>UPON SELLER</w:t>
      </w:r>
      <w:r w:rsidR="00A94FA1">
        <w:rPr>
          <w:color w:val="231F20"/>
          <w:sz w:val="24"/>
          <w:szCs w:val="24"/>
        </w:rPr>
        <w:t xml:space="preserve"> TO THE </w:t>
      </w:r>
      <w:r w:rsidR="00C75394">
        <w:rPr>
          <w:color w:val="231F20"/>
          <w:sz w:val="24"/>
          <w:szCs w:val="24"/>
        </w:rPr>
        <w:t>EXTENT OF, AND SUBJECT TO, THE EXPRESS TERMS THEREOF</w:t>
      </w:r>
      <w:r w:rsidRPr="00AE7EC5">
        <w:rPr>
          <w:color w:val="231F20"/>
          <w:sz w:val="24"/>
          <w:szCs w:val="24"/>
        </w:rPr>
        <w:t>), AND DISCLAIMS ANY AND ALL IMPLIED WARRANTIES, INCLUDING THE IMPLIED WARRANTY OF MERCHANTABILITY AND THE IMPLIED WARRANTY OF FITNESS FOR A PARTICULAR PURPOSE, TO THE EXTENT AUTHORIZED BY LAW.</w:t>
      </w:r>
      <w:r w:rsidR="00A94FA1">
        <w:rPr>
          <w:color w:val="231F20"/>
          <w:sz w:val="24"/>
          <w:szCs w:val="24"/>
        </w:rPr>
        <w:t xml:space="preserve">  CLAIMS WITH RESPECT TO ANY EXPRESS WARRANTY MADE BY SELLER IN WRITING </w:t>
      </w:r>
      <w:r w:rsidR="00C75394">
        <w:rPr>
          <w:color w:val="231F20"/>
          <w:sz w:val="24"/>
          <w:szCs w:val="24"/>
        </w:rPr>
        <w:t>MAY ONLY BE MADE BY BUYER AND ARE NOT ASSIGNABLE TO THIRD PARTIES.</w:t>
      </w:r>
    </w:p>
    <w:p w14:paraId="0FD562E5" w14:textId="77777777" w:rsidR="00200580" w:rsidRPr="00AE7EC5" w:rsidRDefault="00200580" w:rsidP="00AE7EC5">
      <w:pPr>
        <w:pStyle w:val="BodyText"/>
        <w:ind w:left="101" w:right="429"/>
        <w:rPr>
          <w:sz w:val="24"/>
          <w:szCs w:val="24"/>
        </w:rPr>
      </w:pPr>
    </w:p>
    <w:p w14:paraId="083FB6B9" w14:textId="77777777" w:rsidR="00D91BF3" w:rsidRPr="00AE7EC5" w:rsidRDefault="00AA7FC5" w:rsidP="000F5370">
      <w:pPr>
        <w:pStyle w:val="ListParagraph"/>
        <w:tabs>
          <w:tab w:val="left" w:pos="720"/>
        </w:tabs>
        <w:spacing w:before="0" w:line="240" w:lineRule="auto"/>
        <w:ind w:left="0" w:firstLine="0"/>
        <w:rPr>
          <w:b/>
          <w:szCs w:val="24"/>
        </w:rPr>
      </w:pPr>
      <w:r>
        <w:rPr>
          <w:b/>
          <w:color w:val="231F20"/>
          <w:szCs w:val="24"/>
        </w:rPr>
        <w:t xml:space="preserve">11.  </w:t>
      </w:r>
      <w:r w:rsidR="00BB20CD">
        <w:rPr>
          <w:b/>
          <w:color w:val="231F20"/>
          <w:szCs w:val="24"/>
        </w:rPr>
        <w:t>Minimum Order</w:t>
      </w:r>
    </w:p>
    <w:p w14:paraId="0F518E48" w14:textId="77777777" w:rsidR="00D91BF3" w:rsidRDefault="00D91BF3" w:rsidP="000F5370">
      <w:pPr>
        <w:pStyle w:val="BodyText"/>
        <w:rPr>
          <w:color w:val="231F20"/>
          <w:sz w:val="24"/>
          <w:szCs w:val="24"/>
        </w:rPr>
      </w:pPr>
      <w:r w:rsidRPr="00AE7EC5">
        <w:rPr>
          <w:color w:val="231F20"/>
          <w:sz w:val="24"/>
          <w:szCs w:val="24"/>
        </w:rPr>
        <w:t xml:space="preserve">Minimum order of one full truckload </w:t>
      </w:r>
      <w:r w:rsidR="00BB20CD">
        <w:rPr>
          <w:color w:val="231F20"/>
          <w:sz w:val="24"/>
          <w:szCs w:val="24"/>
        </w:rPr>
        <w:t xml:space="preserve">(18 full pallets) for any Purchase Order, whether submitted </w:t>
      </w:r>
      <w:r w:rsidR="001F3459">
        <w:rPr>
          <w:color w:val="231F20"/>
          <w:sz w:val="24"/>
          <w:szCs w:val="24"/>
        </w:rPr>
        <w:t xml:space="preserve">under any </w:t>
      </w:r>
      <w:proofErr w:type="gramStart"/>
      <w:r w:rsidR="001F3459">
        <w:rPr>
          <w:color w:val="231F20"/>
          <w:sz w:val="24"/>
          <w:szCs w:val="24"/>
        </w:rPr>
        <w:t>particular sales program</w:t>
      </w:r>
      <w:proofErr w:type="gramEnd"/>
      <w:r w:rsidR="001F3459">
        <w:rPr>
          <w:color w:val="231F20"/>
          <w:sz w:val="24"/>
          <w:szCs w:val="24"/>
        </w:rPr>
        <w:t xml:space="preserve"> or otherwise</w:t>
      </w:r>
      <w:r w:rsidRPr="00AE7EC5">
        <w:rPr>
          <w:color w:val="231F20"/>
          <w:sz w:val="24"/>
          <w:szCs w:val="24"/>
        </w:rPr>
        <w:t>.</w:t>
      </w:r>
      <w:r w:rsidR="00200580">
        <w:rPr>
          <w:color w:val="231F20"/>
          <w:sz w:val="24"/>
          <w:szCs w:val="24"/>
        </w:rPr>
        <w:t xml:space="preserve">  </w:t>
      </w:r>
    </w:p>
    <w:p w14:paraId="46CC270A" w14:textId="77777777" w:rsidR="002403A3" w:rsidRDefault="002403A3" w:rsidP="000F5370">
      <w:pPr>
        <w:pStyle w:val="BodyText"/>
        <w:rPr>
          <w:color w:val="231F20"/>
          <w:sz w:val="24"/>
          <w:szCs w:val="24"/>
        </w:rPr>
      </w:pPr>
    </w:p>
    <w:p w14:paraId="21027E08" w14:textId="77777777" w:rsidR="001C2A17" w:rsidRPr="00AE7EC5" w:rsidRDefault="001C2A17" w:rsidP="001C2A17">
      <w:pPr>
        <w:pStyle w:val="ListParagraph"/>
        <w:tabs>
          <w:tab w:val="left" w:pos="720"/>
        </w:tabs>
        <w:spacing w:before="0" w:line="240" w:lineRule="auto"/>
        <w:ind w:left="0" w:firstLine="0"/>
        <w:rPr>
          <w:b/>
          <w:szCs w:val="24"/>
        </w:rPr>
      </w:pPr>
      <w:r>
        <w:rPr>
          <w:b/>
          <w:color w:val="231F20"/>
          <w:szCs w:val="24"/>
        </w:rPr>
        <w:lastRenderedPageBreak/>
        <w:t>12.  Termination</w:t>
      </w:r>
    </w:p>
    <w:p w14:paraId="77A9B2BF" w14:textId="77777777" w:rsidR="002403A3" w:rsidRPr="002403A3" w:rsidRDefault="002403A3" w:rsidP="002403A3">
      <w:pPr>
        <w:pStyle w:val="BodyText"/>
        <w:rPr>
          <w:color w:val="231F20"/>
          <w:sz w:val="24"/>
          <w:szCs w:val="24"/>
        </w:rPr>
      </w:pPr>
      <w:r w:rsidRPr="002403A3">
        <w:rPr>
          <w:color w:val="231F20"/>
          <w:sz w:val="24"/>
          <w:szCs w:val="24"/>
        </w:rPr>
        <w:t>In addition to any remedies provided under these Terms</w:t>
      </w:r>
      <w:r w:rsidR="001C2A17">
        <w:rPr>
          <w:color w:val="231F20"/>
          <w:sz w:val="24"/>
          <w:szCs w:val="24"/>
        </w:rPr>
        <w:t xml:space="preserve"> and Conditions</w:t>
      </w:r>
      <w:r w:rsidRPr="002403A3">
        <w:rPr>
          <w:color w:val="231F20"/>
          <w:sz w:val="24"/>
          <w:szCs w:val="24"/>
        </w:rPr>
        <w:t xml:space="preserve">, </w:t>
      </w:r>
      <w:r w:rsidR="001C2A17">
        <w:rPr>
          <w:color w:val="231F20"/>
          <w:sz w:val="24"/>
          <w:szCs w:val="24"/>
        </w:rPr>
        <w:t>Seller</w:t>
      </w:r>
      <w:r w:rsidRPr="002403A3">
        <w:rPr>
          <w:color w:val="231F20"/>
          <w:sz w:val="24"/>
          <w:szCs w:val="24"/>
        </w:rPr>
        <w:t xml:space="preserve"> may terminate th</w:t>
      </w:r>
      <w:r w:rsidR="00A933F6">
        <w:rPr>
          <w:color w:val="231F20"/>
          <w:sz w:val="24"/>
          <w:szCs w:val="24"/>
        </w:rPr>
        <w:t>e</w:t>
      </w:r>
      <w:r w:rsidRPr="002403A3">
        <w:rPr>
          <w:color w:val="231F20"/>
          <w:sz w:val="24"/>
          <w:szCs w:val="24"/>
        </w:rPr>
        <w:t xml:space="preserve"> Contract </w:t>
      </w:r>
      <w:r w:rsidR="00A933F6">
        <w:rPr>
          <w:color w:val="231F20"/>
          <w:sz w:val="24"/>
          <w:szCs w:val="24"/>
        </w:rPr>
        <w:t xml:space="preserve">between Buyer and Seller </w:t>
      </w:r>
      <w:r w:rsidRPr="002403A3">
        <w:rPr>
          <w:color w:val="231F20"/>
          <w:sz w:val="24"/>
          <w:szCs w:val="24"/>
        </w:rPr>
        <w:t xml:space="preserve">with immediate effect upon written notice to </w:t>
      </w:r>
      <w:r w:rsidR="00A933F6">
        <w:rPr>
          <w:color w:val="231F20"/>
          <w:sz w:val="24"/>
          <w:szCs w:val="24"/>
        </w:rPr>
        <w:t>Buyer</w:t>
      </w:r>
      <w:r w:rsidRPr="002403A3">
        <w:rPr>
          <w:color w:val="231F20"/>
          <w:sz w:val="24"/>
          <w:szCs w:val="24"/>
        </w:rPr>
        <w:t xml:space="preserve"> if </w:t>
      </w:r>
      <w:r w:rsidR="00A933F6">
        <w:rPr>
          <w:color w:val="231F20"/>
          <w:sz w:val="24"/>
          <w:szCs w:val="24"/>
        </w:rPr>
        <w:t>Buyer</w:t>
      </w:r>
      <w:r w:rsidRPr="002403A3">
        <w:rPr>
          <w:color w:val="231F20"/>
          <w:sz w:val="24"/>
          <w:szCs w:val="24"/>
        </w:rPr>
        <w:t xml:space="preserve">: (a) fails to pay amounts due for ten (10) days after </w:t>
      </w:r>
      <w:r w:rsidR="00A933F6">
        <w:rPr>
          <w:color w:val="231F20"/>
          <w:sz w:val="24"/>
          <w:szCs w:val="24"/>
        </w:rPr>
        <w:t>Buyer</w:t>
      </w:r>
      <w:r w:rsidRPr="002403A3">
        <w:rPr>
          <w:color w:val="231F20"/>
          <w:sz w:val="24"/>
          <w:szCs w:val="24"/>
        </w:rPr>
        <w:t xml:space="preserve">’s receipt of </w:t>
      </w:r>
      <w:r w:rsidR="00A933F6">
        <w:rPr>
          <w:color w:val="231F20"/>
          <w:sz w:val="24"/>
          <w:szCs w:val="24"/>
        </w:rPr>
        <w:t>Seller</w:t>
      </w:r>
      <w:r w:rsidRPr="002403A3">
        <w:rPr>
          <w:color w:val="231F20"/>
          <w:sz w:val="24"/>
          <w:szCs w:val="24"/>
        </w:rPr>
        <w:t>’s written notice of nonpayment; (b) has not otherwise performed or complied with any of these Terms</w:t>
      </w:r>
      <w:r w:rsidR="008A1E01">
        <w:rPr>
          <w:color w:val="231F20"/>
          <w:sz w:val="24"/>
          <w:szCs w:val="24"/>
        </w:rPr>
        <w:t xml:space="preserve"> and Conditions</w:t>
      </w:r>
      <w:r w:rsidRPr="002403A3">
        <w:rPr>
          <w:color w:val="231F20"/>
          <w:sz w:val="24"/>
          <w:szCs w:val="24"/>
        </w:rPr>
        <w:t xml:space="preserve">, in whole or in part; or (c) becomes insolvent, files a petition for bankruptcy, or commences or has commenced against it proceedings relating to bankruptcy, receivership, reorganization, or assignment for the benefit of creditors. If </w:t>
      </w:r>
      <w:r w:rsidR="008A1E01">
        <w:rPr>
          <w:color w:val="231F20"/>
          <w:sz w:val="24"/>
          <w:szCs w:val="24"/>
        </w:rPr>
        <w:t>Seller</w:t>
      </w:r>
      <w:r w:rsidRPr="002403A3">
        <w:rPr>
          <w:color w:val="231F20"/>
          <w:sz w:val="24"/>
          <w:szCs w:val="24"/>
        </w:rPr>
        <w:t xml:space="preserve"> terminates th</w:t>
      </w:r>
      <w:r w:rsidR="008A1E01">
        <w:rPr>
          <w:color w:val="231F20"/>
          <w:sz w:val="24"/>
          <w:szCs w:val="24"/>
        </w:rPr>
        <w:t>e</w:t>
      </w:r>
      <w:r w:rsidRPr="002403A3">
        <w:rPr>
          <w:color w:val="231F20"/>
          <w:sz w:val="24"/>
          <w:szCs w:val="24"/>
        </w:rPr>
        <w:t xml:space="preserve"> Contract, </w:t>
      </w:r>
      <w:r w:rsidR="008A1E01">
        <w:rPr>
          <w:color w:val="231F20"/>
          <w:sz w:val="24"/>
          <w:szCs w:val="24"/>
        </w:rPr>
        <w:t>Seller</w:t>
      </w:r>
      <w:r w:rsidRPr="002403A3">
        <w:rPr>
          <w:color w:val="231F20"/>
          <w:sz w:val="24"/>
          <w:szCs w:val="24"/>
        </w:rPr>
        <w:t xml:space="preserve"> may suspend further deliveries, and will be entitled to cancellation charges for finished </w:t>
      </w:r>
      <w:r w:rsidR="008A1E01">
        <w:rPr>
          <w:color w:val="231F20"/>
          <w:sz w:val="24"/>
          <w:szCs w:val="24"/>
        </w:rPr>
        <w:t>Product</w:t>
      </w:r>
      <w:r w:rsidRPr="002403A3">
        <w:rPr>
          <w:color w:val="231F20"/>
          <w:sz w:val="24"/>
          <w:szCs w:val="24"/>
        </w:rPr>
        <w:t xml:space="preserve"> and work in progress, which </w:t>
      </w:r>
      <w:r w:rsidR="008A1E01">
        <w:rPr>
          <w:color w:val="231F20"/>
          <w:sz w:val="24"/>
          <w:szCs w:val="24"/>
        </w:rPr>
        <w:t>Seller</w:t>
      </w:r>
      <w:r w:rsidRPr="002403A3">
        <w:rPr>
          <w:color w:val="231F20"/>
          <w:sz w:val="24"/>
          <w:szCs w:val="24"/>
        </w:rPr>
        <w:t xml:space="preserve"> </w:t>
      </w:r>
      <w:r w:rsidR="008A1E01">
        <w:rPr>
          <w:color w:val="231F20"/>
          <w:sz w:val="24"/>
          <w:szCs w:val="24"/>
        </w:rPr>
        <w:t xml:space="preserve">reasonably </w:t>
      </w:r>
      <w:r w:rsidRPr="002403A3">
        <w:rPr>
          <w:color w:val="231F20"/>
          <w:sz w:val="24"/>
          <w:szCs w:val="24"/>
        </w:rPr>
        <w:t xml:space="preserve">started to meet the delivery schedule, as well as to any quantity price adjustments reflecting volume pricing quoted for quantities ordered but cancelled due to </w:t>
      </w:r>
      <w:r w:rsidR="008A1E01">
        <w:rPr>
          <w:color w:val="231F20"/>
          <w:sz w:val="24"/>
          <w:szCs w:val="24"/>
        </w:rPr>
        <w:t>Buyer</w:t>
      </w:r>
      <w:r w:rsidRPr="002403A3">
        <w:rPr>
          <w:color w:val="231F20"/>
          <w:sz w:val="24"/>
          <w:szCs w:val="24"/>
        </w:rPr>
        <w:t xml:space="preserve">’s default, and all costs, direct and indirect, incurred or committed, plus prorated anticipated profits. Continued shipment after </w:t>
      </w:r>
      <w:r w:rsidR="008A1E01">
        <w:rPr>
          <w:color w:val="231F20"/>
          <w:sz w:val="24"/>
          <w:szCs w:val="24"/>
        </w:rPr>
        <w:t>Buyer</w:t>
      </w:r>
      <w:r w:rsidRPr="002403A3">
        <w:rPr>
          <w:color w:val="231F20"/>
          <w:sz w:val="24"/>
          <w:szCs w:val="24"/>
        </w:rPr>
        <w:t xml:space="preserve">’s default will not constitute a waiver of </w:t>
      </w:r>
      <w:r w:rsidR="008A1E01">
        <w:rPr>
          <w:color w:val="231F20"/>
          <w:sz w:val="24"/>
          <w:szCs w:val="24"/>
        </w:rPr>
        <w:t>any of Seller</w:t>
      </w:r>
      <w:r w:rsidRPr="002403A3">
        <w:rPr>
          <w:color w:val="231F20"/>
          <w:sz w:val="24"/>
          <w:szCs w:val="24"/>
        </w:rPr>
        <w:t>’s rights or remedies.</w:t>
      </w:r>
    </w:p>
    <w:p w14:paraId="443B5248" w14:textId="77777777" w:rsidR="002403A3" w:rsidRDefault="002403A3" w:rsidP="000F5370">
      <w:pPr>
        <w:pStyle w:val="BodyText"/>
        <w:rPr>
          <w:color w:val="231F20"/>
          <w:sz w:val="24"/>
          <w:szCs w:val="24"/>
        </w:rPr>
      </w:pPr>
    </w:p>
    <w:p w14:paraId="5D11C692" w14:textId="4BDC6ED6" w:rsidR="004521CE" w:rsidRPr="004521CE" w:rsidRDefault="008A1E01" w:rsidP="008A1E01">
      <w:pPr>
        <w:pStyle w:val="ListParagraph"/>
        <w:tabs>
          <w:tab w:val="left" w:pos="720"/>
        </w:tabs>
        <w:spacing w:before="0" w:line="240" w:lineRule="auto"/>
        <w:ind w:left="0" w:firstLine="0"/>
        <w:rPr>
          <w:b/>
          <w:color w:val="231F20"/>
          <w:szCs w:val="24"/>
        </w:rPr>
      </w:pPr>
      <w:r>
        <w:rPr>
          <w:b/>
          <w:color w:val="231F20"/>
          <w:szCs w:val="24"/>
        </w:rPr>
        <w:t xml:space="preserve">13.  </w:t>
      </w:r>
      <w:r w:rsidR="00C01433">
        <w:rPr>
          <w:b/>
          <w:color w:val="231F20"/>
          <w:szCs w:val="24"/>
        </w:rPr>
        <w:t>Confidential Information</w:t>
      </w:r>
    </w:p>
    <w:p w14:paraId="0049AAA0" w14:textId="77777777" w:rsidR="002403A3" w:rsidRDefault="002403A3" w:rsidP="000F5370">
      <w:pPr>
        <w:pStyle w:val="BodyText"/>
        <w:rPr>
          <w:color w:val="231F20"/>
          <w:sz w:val="24"/>
          <w:szCs w:val="24"/>
        </w:rPr>
      </w:pPr>
      <w:r w:rsidRPr="002403A3">
        <w:rPr>
          <w:color w:val="231F20"/>
          <w:sz w:val="24"/>
          <w:szCs w:val="24"/>
        </w:rPr>
        <w:t xml:space="preserve">All </w:t>
      </w:r>
      <w:r w:rsidR="00C01433">
        <w:rPr>
          <w:color w:val="231F20"/>
          <w:sz w:val="24"/>
          <w:szCs w:val="24"/>
        </w:rPr>
        <w:t>Seller</w:t>
      </w:r>
      <w:r w:rsidRPr="002403A3">
        <w:rPr>
          <w:color w:val="231F20"/>
          <w:sz w:val="24"/>
          <w:szCs w:val="24"/>
        </w:rPr>
        <w:t xml:space="preserve"> non-public, confidential, or proprietary information, including specifications, samples, patterns, designs, plans, drawings, documents, data, business operations, customer lists, pricing, discounts, or rebates, disclosed by </w:t>
      </w:r>
      <w:r w:rsidR="00C01433">
        <w:rPr>
          <w:color w:val="231F20"/>
          <w:sz w:val="24"/>
          <w:szCs w:val="24"/>
        </w:rPr>
        <w:t>Seller</w:t>
      </w:r>
      <w:r w:rsidRPr="002403A3">
        <w:rPr>
          <w:color w:val="231F20"/>
          <w:sz w:val="24"/>
          <w:szCs w:val="24"/>
        </w:rPr>
        <w:t xml:space="preserve"> to </w:t>
      </w:r>
      <w:r w:rsidR="00C01433">
        <w:rPr>
          <w:color w:val="231F20"/>
          <w:sz w:val="24"/>
          <w:szCs w:val="24"/>
        </w:rPr>
        <w:t>Buyer</w:t>
      </w:r>
      <w:r w:rsidRPr="002403A3">
        <w:rPr>
          <w:color w:val="231F20"/>
          <w:sz w:val="24"/>
          <w:szCs w:val="24"/>
        </w:rPr>
        <w:t>, whether disclosed orally or in written, electronic, or other form or media, and whether or not marked, designated, or otherwise identified as “confidential,” in connection with th</w:t>
      </w:r>
      <w:r w:rsidR="00C01433">
        <w:rPr>
          <w:color w:val="231F20"/>
          <w:sz w:val="24"/>
          <w:szCs w:val="24"/>
        </w:rPr>
        <w:t>e</w:t>
      </w:r>
      <w:r w:rsidRPr="002403A3">
        <w:rPr>
          <w:color w:val="231F20"/>
          <w:sz w:val="24"/>
          <w:szCs w:val="24"/>
        </w:rPr>
        <w:t xml:space="preserve"> Contract </w:t>
      </w:r>
      <w:r w:rsidR="00C01433">
        <w:rPr>
          <w:color w:val="231F20"/>
          <w:sz w:val="24"/>
          <w:szCs w:val="24"/>
        </w:rPr>
        <w:t xml:space="preserve">between Buyer and Seller </w:t>
      </w:r>
      <w:r w:rsidRPr="002403A3">
        <w:rPr>
          <w:color w:val="231F20"/>
          <w:sz w:val="24"/>
          <w:szCs w:val="24"/>
        </w:rPr>
        <w:t>is confidential, solely for the use of performing th</w:t>
      </w:r>
      <w:r w:rsidR="00C01433">
        <w:rPr>
          <w:color w:val="231F20"/>
          <w:sz w:val="24"/>
          <w:szCs w:val="24"/>
        </w:rPr>
        <w:t>e</w:t>
      </w:r>
      <w:r w:rsidRPr="002403A3">
        <w:rPr>
          <w:color w:val="231F20"/>
          <w:sz w:val="24"/>
          <w:szCs w:val="24"/>
        </w:rPr>
        <w:t xml:space="preserve"> Contract, and may not be disclosed or copied without </w:t>
      </w:r>
      <w:r w:rsidR="00C01433">
        <w:rPr>
          <w:color w:val="231F20"/>
          <w:sz w:val="24"/>
          <w:szCs w:val="24"/>
        </w:rPr>
        <w:t>Seller</w:t>
      </w:r>
      <w:r w:rsidRPr="002403A3">
        <w:rPr>
          <w:color w:val="231F20"/>
          <w:sz w:val="24"/>
          <w:szCs w:val="24"/>
        </w:rPr>
        <w:t xml:space="preserve">’s prior written consent. Upon </w:t>
      </w:r>
      <w:r w:rsidR="00C01433">
        <w:rPr>
          <w:color w:val="231F20"/>
          <w:sz w:val="24"/>
          <w:szCs w:val="24"/>
        </w:rPr>
        <w:t>Seller</w:t>
      </w:r>
      <w:r w:rsidRPr="002403A3">
        <w:rPr>
          <w:color w:val="231F20"/>
          <w:sz w:val="24"/>
          <w:szCs w:val="24"/>
        </w:rPr>
        <w:t xml:space="preserve">’s request, </w:t>
      </w:r>
      <w:r w:rsidR="00C01433">
        <w:rPr>
          <w:color w:val="231F20"/>
          <w:sz w:val="24"/>
          <w:szCs w:val="24"/>
        </w:rPr>
        <w:t>Buyer</w:t>
      </w:r>
      <w:r w:rsidRPr="002403A3">
        <w:rPr>
          <w:color w:val="231F20"/>
          <w:sz w:val="24"/>
          <w:szCs w:val="24"/>
        </w:rPr>
        <w:t xml:space="preserve"> will promptly return all documents and other materials received from </w:t>
      </w:r>
      <w:r w:rsidR="00C01433">
        <w:rPr>
          <w:color w:val="231F20"/>
          <w:sz w:val="24"/>
          <w:szCs w:val="24"/>
        </w:rPr>
        <w:t>Seller</w:t>
      </w:r>
      <w:r w:rsidRPr="002403A3">
        <w:rPr>
          <w:color w:val="231F20"/>
          <w:sz w:val="24"/>
          <w:szCs w:val="24"/>
        </w:rPr>
        <w:t xml:space="preserve">. </w:t>
      </w:r>
      <w:r w:rsidR="00C01433">
        <w:rPr>
          <w:color w:val="231F20"/>
          <w:sz w:val="24"/>
          <w:szCs w:val="24"/>
        </w:rPr>
        <w:t>Seller</w:t>
      </w:r>
      <w:r w:rsidRPr="002403A3">
        <w:rPr>
          <w:color w:val="231F20"/>
          <w:sz w:val="24"/>
          <w:szCs w:val="24"/>
        </w:rPr>
        <w:t xml:space="preserve"> will be entitled to injunctive relief for any violation of this </w:t>
      </w:r>
      <w:r w:rsidR="00C01433">
        <w:rPr>
          <w:color w:val="231F20"/>
          <w:sz w:val="24"/>
          <w:szCs w:val="24"/>
        </w:rPr>
        <w:t>Paragraph 13</w:t>
      </w:r>
      <w:r w:rsidRPr="002403A3">
        <w:rPr>
          <w:color w:val="231F20"/>
          <w:sz w:val="24"/>
          <w:szCs w:val="24"/>
        </w:rPr>
        <w:t xml:space="preserve">. This </w:t>
      </w:r>
      <w:r w:rsidR="00C01433">
        <w:rPr>
          <w:color w:val="231F20"/>
          <w:sz w:val="24"/>
          <w:szCs w:val="24"/>
        </w:rPr>
        <w:t>Paragraph 13</w:t>
      </w:r>
      <w:r w:rsidRPr="002403A3">
        <w:rPr>
          <w:color w:val="231F20"/>
          <w:sz w:val="24"/>
          <w:szCs w:val="24"/>
        </w:rPr>
        <w:t xml:space="preserve"> does not apply to information that is</w:t>
      </w:r>
      <w:proofErr w:type="gramStart"/>
      <w:r w:rsidRPr="002403A3">
        <w:rPr>
          <w:color w:val="231F20"/>
          <w:sz w:val="24"/>
          <w:szCs w:val="24"/>
        </w:rPr>
        <w:t>:  (</w:t>
      </w:r>
      <w:proofErr w:type="gramEnd"/>
      <w:r w:rsidRPr="002403A3">
        <w:rPr>
          <w:color w:val="231F20"/>
          <w:sz w:val="24"/>
          <w:szCs w:val="24"/>
        </w:rPr>
        <w:t xml:space="preserve">a) in the public domain; (b) known to </w:t>
      </w:r>
      <w:r w:rsidR="00C01433">
        <w:rPr>
          <w:color w:val="231F20"/>
          <w:sz w:val="24"/>
          <w:szCs w:val="24"/>
        </w:rPr>
        <w:t>Buyer</w:t>
      </w:r>
      <w:r w:rsidRPr="002403A3">
        <w:rPr>
          <w:color w:val="231F20"/>
          <w:sz w:val="24"/>
          <w:szCs w:val="24"/>
        </w:rPr>
        <w:t xml:space="preserve"> at the time of disclosure; or (c) rightfully obtained by </w:t>
      </w:r>
      <w:r w:rsidR="00522583">
        <w:rPr>
          <w:color w:val="231F20"/>
          <w:sz w:val="24"/>
          <w:szCs w:val="24"/>
        </w:rPr>
        <w:t>Buyer</w:t>
      </w:r>
      <w:r w:rsidRPr="002403A3">
        <w:rPr>
          <w:color w:val="231F20"/>
          <w:sz w:val="24"/>
          <w:szCs w:val="24"/>
        </w:rPr>
        <w:t xml:space="preserve"> on a non-confidential basis from a third party.</w:t>
      </w:r>
    </w:p>
    <w:p w14:paraId="2969F987" w14:textId="77777777" w:rsidR="004521CE" w:rsidRDefault="004521CE" w:rsidP="000F5370">
      <w:pPr>
        <w:pStyle w:val="BodyText"/>
        <w:rPr>
          <w:color w:val="231F20"/>
          <w:sz w:val="24"/>
          <w:szCs w:val="24"/>
        </w:rPr>
      </w:pPr>
    </w:p>
    <w:p w14:paraId="11155E53" w14:textId="36AD916E" w:rsidR="004521CE" w:rsidRDefault="004521CE" w:rsidP="004521CE">
      <w:pPr>
        <w:pStyle w:val="ListParagraph"/>
        <w:tabs>
          <w:tab w:val="left" w:pos="720"/>
        </w:tabs>
        <w:spacing w:before="0" w:line="240" w:lineRule="auto"/>
        <w:ind w:left="0" w:firstLine="0"/>
        <w:rPr>
          <w:b/>
          <w:color w:val="231F20"/>
          <w:szCs w:val="24"/>
        </w:rPr>
      </w:pPr>
      <w:r>
        <w:rPr>
          <w:b/>
          <w:color w:val="231F20"/>
          <w:szCs w:val="24"/>
        </w:rPr>
        <w:t xml:space="preserve">14.  </w:t>
      </w:r>
      <w:r w:rsidR="0091213D">
        <w:rPr>
          <w:b/>
          <w:color w:val="231F20"/>
          <w:szCs w:val="24"/>
        </w:rPr>
        <w:t>Intellectual Property</w:t>
      </w:r>
    </w:p>
    <w:p w14:paraId="0DDCC5A5" w14:textId="0FF4B78D" w:rsidR="0091213D" w:rsidRDefault="003C6D37" w:rsidP="004521CE">
      <w:pPr>
        <w:pStyle w:val="ListParagraph"/>
        <w:tabs>
          <w:tab w:val="left" w:pos="720"/>
        </w:tabs>
        <w:spacing w:before="0" w:line="240" w:lineRule="auto"/>
        <w:ind w:left="0" w:firstLine="0"/>
        <w:rPr>
          <w:bCs/>
          <w:color w:val="231F20"/>
          <w:szCs w:val="24"/>
        </w:rPr>
      </w:pPr>
      <w:r>
        <w:rPr>
          <w:bCs/>
          <w:color w:val="231F20"/>
          <w:szCs w:val="24"/>
        </w:rPr>
        <w:t xml:space="preserve">All Seller Intellectual Property is, shall be, and shall remain the </w:t>
      </w:r>
      <w:r w:rsidR="00AE746D">
        <w:rPr>
          <w:bCs/>
          <w:color w:val="231F20"/>
          <w:szCs w:val="24"/>
        </w:rPr>
        <w:t>exclusive property of Seller. The term “Intellectual Property”</w:t>
      </w:r>
      <w:r w:rsidR="00120E2B">
        <w:rPr>
          <w:bCs/>
          <w:color w:val="231F20"/>
          <w:szCs w:val="24"/>
        </w:rPr>
        <w:t xml:space="preserve"> includes but is not limited </w:t>
      </w:r>
      <w:proofErr w:type="gramStart"/>
      <w:r w:rsidR="00120E2B">
        <w:rPr>
          <w:bCs/>
          <w:color w:val="231F20"/>
          <w:szCs w:val="24"/>
        </w:rPr>
        <w:t>to:</w:t>
      </w:r>
      <w:proofErr w:type="gramEnd"/>
      <w:r w:rsidR="00120E2B">
        <w:rPr>
          <w:bCs/>
          <w:color w:val="231F20"/>
          <w:szCs w:val="24"/>
        </w:rPr>
        <w:t xml:space="preserve"> literacy and </w:t>
      </w:r>
      <w:r w:rsidR="00F934F9">
        <w:rPr>
          <w:bCs/>
          <w:color w:val="231F20"/>
          <w:szCs w:val="24"/>
        </w:rPr>
        <w:t xml:space="preserve">artistic work, designs, symbols, names, images, </w:t>
      </w:r>
      <w:r w:rsidR="000D04AD">
        <w:rPr>
          <w:bCs/>
          <w:color w:val="231F20"/>
          <w:szCs w:val="24"/>
        </w:rPr>
        <w:t>trademark</w:t>
      </w:r>
      <w:r w:rsidR="00613530">
        <w:rPr>
          <w:bCs/>
          <w:color w:val="231F20"/>
          <w:szCs w:val="24"/>
        </w:rPr>
        <w:t>s</w:t>
      </w:r>
      <w:r w:rsidR="000D04AD">
        <w:rPr>
          <w:bCs/>
          <w:color w:val="231F20"/>
          <w:szCs w:val="24"/>
        </w:rPr>
        <w:t xml:space="preserve">, patents, </w:t>
      </w:r>
      <w:r w:rsidR="00613530">
        <w:rPr>
          <w:bCs/>
          <w:color w:val="231F20"/>
          <w:szCs w:val="24"/>
        </w:rPr>
        <w:t xml:space="preserve">images; and property pictures. </w:t>
      </w:r>
    </w:p>
    <w:p w14:paraId="3AB1CEF6" w14:textId="470A9AAB" w:rsidR="00613530" w:rsidRPr="00E47485" w:rsidRDefault="005E4003" w:rsidP="004521CE">
      <w:pPr>
        <w:pStyle w:val="ListParagraph"/>
        <w:tabs>
          <w:tab w:val="left" w:pos="720"/>
        </w:tabs>
        <w:spacing w:before="0" w:line="240" w:lineRule="auto"/>
        <w:ind w:left="0" w:firstLine="0"/>
        <w:rPr>
          <w:bCs/>
          <w:szCs w:val="24"/>
        </w:rPr>
      </w:pPr>
      <w:r>
        <w:rPr>
          <w:bCs/>
          <w:color w:val="231F20"/>
          <w:szCs w:val="24"/>
        </w:rPr>
        <w:t>Buyer acknowledges that Seller’s Intellectual Property</w:t>
      </w:r>
      <w:r w:rsidR="000D233F">
        <w:rPr>
          <w:bCs/>
          <w:color w:val="231F20"/>
          <w:szCs w:val="24"/>
        </w:rPr>
        <w:t xml:space="preserve"> cannot be used in any form without the express written consent of Seller. </w:t>
      </w:r>
    </w:p>
    <w:p w14:paraId="252364F6" w14:textId="77777777" w:rsidR="002403A3" w:rsidRDefault="002403A3" w:rsidP="000F5370">
      <w:pPr>
        <w:pStyle w:val="BodyText"/>
        <w:rPr>
          <w:color w:val="231F20"/>
          <w:sz w:val="24"/>
          <w:szCs w:val="24"/>
        </w:rPr>
      </w:pPr>
    </w:p>
    <w:p w14:paraId="59E50AFB" w14:textId="6C4FAB42" w:rsidR="00522583" w:rsidRPr="00AE7EC5" w:rsidRDefault="00522583" w:rsidP="00522583">
      <w:pPr>
        <w:pStyle w:val="ListParagraph"/>
        <w:tabs>
          <w:tab w:val="left" w:pos="720"/>
        </w:tabs>
        <w:spacing w:before="0" w:line="240" w:lineRule="auto"/>
        <w:ind w:left="0" w:firstLine="0"/>
        <w:rPr>
          <w:b/>
          <w:szCs w:val="24"/>
        </w:rPr>
      </w:pPr>
      <w:r>
        <w:rPr>
          <w:b/>
          <w:color w:val="231F20"/>
          <w:szCs w:val="24"/>
        </w:rPr>
        <w:t>1</w:t>
      </w:r>
      <w:r w:rsidR="004521CE">
        <w:rPr>
          <w:b/>
          <w:color w:val="231F20"/>
          <w:szCs w:val="24"/>
        </w:rPr>
        <w:t>5</w:t>
      </w:r>
      <w:r>
        <w:rPr>
          <w:b/>
          <w:color w:val="231F20"/>
          <w:szCs w:val="24"/>
        </w:rPr>
        <w:t>.  Assignment</w:t>
      </w:r>
    </w:p>
    <w:p w14:paraId="42E330B3" w14:textId="77777777" w:rsidR="002403A3" w:rsidRPr="002403A3" w:rsidRDefault="00522583" w:rsidP="002403A3">
      <w:pPr>
        <w:pStyle w:val="BodyText"/>
        <w:rPr>
          <w:color w:val="231F20"/>
          <w:sz w:val="24"/>
          <w:szCs w:val="24"/>
        </w:rPr>
      </w:pPr>
      <w:r>
        <w:rPr>
          <w:color w:val="231F20"/>
          <w:sz w:val="24"/>
          <w:szCs w:val="24"/>
        </w:rPr>
        <w:t>Buyer</w:t>
      </w:r>
      <w:r w:rsidR="002403A3" w:rsidRPr="002403A3">
        <w:rPr>
          <w:color w:val="231F20"/>
          <w:sz w:val="24"/>
          <w:szCs w:val="24"/>
        </w:rPr>
        <w:t xml:space="preserve"> will not assign any of its rights or delegate any of its obligations under th</w:t>
      </w:r>
      <w:r>
        <w:rPr>
          <w:color w:val="231F20"/>
          <w:sz w:val="24"/>
          <w:szCs w:val="24"/>
        </w:rPr>
        <w:t>e</w:t>
      </w:r>
      <w:r w:rsidR="002403A3" w:rsidRPr="002403A3">
        <w:rPr>
          <w:color w:val="231F20"/>
          <w:sz w:val="24"/>
          <w:szCs w:val="24"/>
        </w:rPr>
        <w:t xml:space="preserve"> Contract </w:t>
      </w:r>
      <w:r>
        <w:rPr>
          <w:color w:val="231F20"/>
          <w:sz w:val="24"/>
          <w:szCs w:val="24"/>
        </w:rPr>
        <w:t xml:space="preserve">between Buyer and Seller </w:t>
      </w:r>
      <w:r w:rsidR="002403A3" w:rsidRPr="002403A3">
        <w:rPr>
          <w:color w:val="231F20"/>
          <w:sz w:val="24"/>
          <w:szCs w:val="24"/>
        </w:rPr>
        <w:t xml:space="preserve">without </w:t>
      </w:r>
      <w:r>
        <w:rPr>
          <w:color w:val="231F20"/>
          <w:sz w:val="24"/>
          <w:szCs w:val="24"/>
        </w:rPr>
        <w:t>Seller</w:t>
      </w:r>
      <w:r w:rsidR="002403A3" w:rsidRPr="002403A3">
        <w:rPr>
          <w:color w:val="231F20"/>
          <w:sz w:val="24"/>
          <w:szCs w:val="24"/>
        </w:rPr>
        <w:t xml:space="preserve">’s prior written consent. Any purported assignment or delegation in violation of this </w:t>
      </w:r>
      <w:r>
        <w:rPr>
          <w:color w:val="231F20"/>
          <w:sz w:val="24"/>
          <w:szCs w:val="24"/>
        </w:rPr>
        <w:t>Paragraph 14</w:t>
      </w:r>
      <w:r w:rsidR="002403A3" w:rsidRPr="002403A3">
        <w:rPr>
          <w:color w:val="231F20"/>
          <w:sz w:val="24"/>
          <w:szCs w:val="24"/>
        </w:rPr>
        <w:t xml:space="preserve"> is null and void. No assignment or delegation relieves </w:t>
      </w:r>
      <w:r>
        <w:rPr>
          <w:color w:val="231F20"/>
          <w:sz w:val="24"/>
          <w:szCs w:val="24"/>
        </w:rPr>
        <w:t>Buyer</w:t>
      </w:r>
      <w:r w:rsidR="002403A3" w:rsidRPr="002403A3">
        <w:rPr>
          <w:color w:val="231F20"/>
          <w:sz w:val="24"/>
          <w:szCs w:val="24"/>
        </w:rPr>
        <w:t xml:space="preserve"> of any of its obligations </w:t>
      </w:r>
      <w:r>
        <w:rPr>
          <w:color w:val="231F20"/>
          <w:sz w:val="24"/>
          <w:szCs w:val="24"/>
        </w:rPr>
        <w:t>to Seller</w:t>
      </w:r>
      <w:r w:rsidR="002403A3" w:rsidRPr="002403A3">
        <w:rPr>
          <w:color w:val="231F20"/>
          <w:sz w:val="24"/>
          <w:szCs w:val="24"/>
        </w:rPr>
        <w:t>.</w:t>
      </w:r>
    </w:p>
    <w:p w14:paraId="20D023FD" w14:textId="77777777" w:rsidR="002403A3" w:rsidRDefault="002403A3" w:rsidP="000F5370">
      <w:pPr>
        <w:pStyle w:val="BodyText"/>
        <w:rPr>
          <w:color w:val="231F20"/>
          <w:sz w:val="24"/>
          <w:szCs w:val="24"/>
        </w:rPr>
      </w:pPr>
    </w:p>
    <w:p w14:paraId="6C015608" w14:textId="4928830A" w:rsidR="00522583" w:rsidRPr="00AE7EC5" w:rsidRDefault="00522583" w:rsidP="00522583">
      <w:pPr>
        <w:pStyle w:val="ListParagraph"/>
        <w:tabs>
          <w:tab w:val="left" w:pos="720"/>
        </w:tabs>
        <w:spacing w:before="0" w:line="240" w:lineRule="auto"/>
        <w:ind w:left="0" w:firstLine="0"/>
        <w:rPr>
          <w:b/>
          <w:szCs w:val="24"/>
        </w:rPr>
      </w:pPr>
      <w:r>
        <w:rPr>
          <w:b/>
          <w:color w:val="231F20"/>
          <w:szCs w:val="24"/>
        </w:rPr>
        <w:t>1</w:t>
      </w:r>
      <w:r w:rsidR="004521CE">
        <w:rPr>
          <w:b/>
          <w:color w:val="231F20"/>
          <w:szCs w:val="24"/>
        </w:rPr>
        <w:t>6</w:t>
      </w:r>
      <w:r>
        <w:rPr>
          <w:b/>
          <w:color w:val="231F20"/>
          <w:szCs w:val="24"/>
        </w:rPr>
        <w:t>.  Relationship of the parties</w:t>
      </w:r>
    </w:p>
    <w:p w14:paraId="0A4E68CC" w14:textId="77777777" w:rsidR="002403A3" w:rsidRDefault="00245B89" w:rsidP="000F5370">
      <w:pPr>
        <w:pStyle w:val="BodyText"/>
        <w:rPr>
          <w:color w:val="231F20"/>
          <w:sz w:val="24"/>
          <w:szCs w:val="24"/>
        </w:rPr>
      </w:pPr>
      <w:r w:rsidRPr="00245B89">
        <w:rPr>
          <w:color w:val="231F20"/>
          <w:sz w:val="24"/>
          <w:szCs w:val="24"/>
        </w:rPr>
        <w:t>The relationship between the parties is that of independent contractors. Nothing in th</w:t>
      </w:r>
      <w:r w:rsidR="00357557">
        <w:rPr>
          <w:color w:val="231F20"/>
          <w:sz w:val="24"/>
          <w:szCs w:val="24"/>
        </w:rPr>
        <w:t>e</w:t>
      </w:r>
      <w:r w:rsidRPr="00245B89">
        <w:rPr>
          <w:color w:val="231F20"/>
          <w:sz w:val="24"/>
          <w:szCs w:val="24"/>
        </w:rPr>
        <w:t xml:space="preserve"> Contract </w:t>
      </w:r>
      <w:r w:rsidR="00357557">
        <w:rPr>
          <w:color w:val="231F20"/>
          <w:sz w:val="24"/>
          <w:szCs w:val="24"/>
        </w:rPr>
        <w:t xml:space="preserve">between Buyer and Seller </w:t>
      </w:r>
      <w:r w:rsidRPr="00245B89">
        <w:rPr>
          <w:color w:val="231F20"/>
          <w:sz w:val="24"/>
          <w:szCs w:val="24"/>
        </w:rPr>
        <w:t>will be construed as creating any agency, partnership, joint venture, or other form of joint enterprise, employment, or fiduciary relationship between the parties, and neither party is authorized to contract for or bind the other party in any manner whatsoever</w:t>
      </w:r>
      <w:r>
        <w:rPr>
          <w:color w:val="231F20"/>
          <w:sz w:val="24"/>
          <w:szCs w:val="24"/>
        </w:rPr>
        <w:t>.</w:t>
      </w:r>
    </w:p>
    <w:p w14:paraId="6719EC47" w14:textId="77777777" w:rsidR="004338A2" w:rsidRDefault="004338A2" w:rsidP="000F5370">
      <w:pPr>
        <w:pStyle w:val="BodyText"/>
        <w:rPr>
          <w:color w:val="231F20"/>
          <w:sz w:val="24"/>
          <w:szCs w:val="24"/>
        </w:rPr>
      </w:pPr>
    </w:p>
    <w:p w14:paraId="7D16FF32" w14:textId="77777777" w:rsidR="002403A3" w:rsidRDefault="002403A3" w:rsidP="000F5370">
      <w:pPr>
        <w:pStyle w:val="BodyText"/>
        <w:rPr>
          <w:color w:val="231F20"/>
          <w:sz w:val="24"/>
          <w:szCs w:val="24"/>
        </w:rPr>
      </w:pPr>
    </w:p>
    <w:p w14:paraId="76491DFE" w14:textId="25A4140E" w:rsidR="00357557" w:rsidRPr="00AE7EC5" w:rsidRDefault="00357557" w:rsidP="00357557">
      <w:pPr>
        <w:pStyle w:val="ListParagraph"/>
        <w:tabs>
          <w:tab w:val="left" w:pos="720"/>
        </w:tabs>
        <w:spacing w:before="0" w:line="240" w:lineRule="auto"/>
        <w:ind w:left="0" w:firstLine="0"/>
        <w:rPr>
          <w:b/>
          <w:szCs w:val="24"/>
        </w:rPr>
      </w:pPr>
      <w:r>
        <w:rPr>
          <w:b/>
          <w:color w:val="231F20"/>
          <w:szCs w:val="24"/>
        </w:rPr>
        <w:lastRenderedPageBreak/>
        <w:t>1</w:t>
      </w:r>
      <w:r w:rsidR="004521CE">
        <w:rPr>
          <w:b/>
          <w:color w:val="231F20"/>
          <w:szCs w:val="24"/>
        </w:rPr>
        <w:t>7</w:t>
      </w:r>
      <w:r>
        <w:rPr>
          <w:b/>
          <w:color w:val="231F20"/>
          <w:szCs w:val="24"/>
        </w:rPr>
        <w:t>.  Notices</w:t>
      </w:r>
    </w:p>
    <w:p w14:paraId="6E108ACA" w14:textId="77777777" w:rsidR="00245B89" w:rsidRDefault="00245B89" w:rsidP="000F5370">
      <w:pPr>
        <w:pStyle w:val="BodyText"/>
        <w:rPr>
          <w:color w:val="231F20"/>
          <w:sz w:val="24"/>
          <w:szCs w:val="24"/>
        </w:rPr>
      </w:pPr>
      <w:r w:rsidRPr="00245B89">
        <w:rPr>
          <w:color w:val="231F20"/>
          <w:sz w:val="24"/>
          <w:szCs w:val="24"/>
        </w:rPr>
        <w:t xml:space="preserve">All notices will be in writing and addressed to the parties at the addresses set forth on the face of </w:t>
      </w:r>
      <w:r w:rsidR="00357557">
        <w:rPr>
          <w:color w:val="231F20"/>
          <w:sz w:val="24"/>
          <w:szCs w:val="24"/>
        </w:rPr>
        <w:t>Seller</w:t>
      </w:r>
      <w:r w:rsidRPr="00245B89">
        <w:rPr>
          <w:color w:val="231F20"/>
          <w:sz w:val="24"/>
          <w:szCs w:val="24"/>
        </w:rPr>
        <w:t>’s Order Confirmation or to such other address that may be designated by the receiving party in writing. All Notices will be delivered by personal delivery, nationally recognized overnight courier (with all fees pre-paid), facsimile (with confirmation of transmission) or certified or registered mail (in each case, return receipt requested, postage prepaid). Except as otherwise provided in th</w:t>
      </w:r>
      <w:r w:rsidR="00357557">
        <w:rPr>
          <w:color w:val="231F20"/>
          <w:sz w:val="24"/>
          <w:szCs w:val="24"/>
        </w:rPr>
        <w:t>e</w:t>
      </w:r>
      <w:r w:rsidRPr="00245B89">
        <w:rPr>
          <w:color w:val="231F20"/>
          <w:sz w:val="24"/>
          <w:szCs w:val="24"/>
        </w:rPr>
        <w:t xml:space="preserve"> Contract</w:t>
      </w:r>
      <w:r w:rsidR="00357557">
        <w:rPr>
          <w:color w:val="231F20"/>
          <w:sz w:val="24"/>
          <w:szCs w:val="24"/>
        </w:rPr>
        <w:t xml:space="preserve"> between Buyer and Seller</w:t>
      </w:r>
      <w:r w:rsidRPr="00245B89">
        <w:rPr>
          <w:color w:val="231F20"/>
          <w:sz w:val="24"/>
          <w:szCs w:val="24"/>
        </w:rPr>
        <w:t xml:space="preserve">, a Notice is effective only upon receipt of the receiving party and if the party giving the Notice has complied with the requirements of this </w:t>
      </w:r>
      <w:r w:rsidR="00357557">
        <w:rPr>
          <w:color w:val="231F20"/>
          <w:sz w:val="24"/>
          <w:szCs w:val="24"/>
        </w:rPr>
        <w:t>Paragraph 16</w:t>
      </w:r>
      <w:r w:rsidRPr="00245B89">
        <w:rPr>
          <w:color w:val="231F20"/>
          <w:sz w:val="24"/>
          <w:szCs w:val="24"/>
        </w:rPr>
        <w:t>.</w:t>
      </w:r>
    </w:p>
    <w:p w14:paraId="0BA9486B" w14:textId="77777777" w:rsidR="00357557" w:rsidRDefault="00357557" w:rsidP="000F5370">
      <w:pPr>
        <w:pStyle w:val="BodyText"/>
        <w:rPr>
          <w:color w:val="231F20"/>
          <w:sz w:val="24"/>
          <w:szCs w:val="24"/>
        </w:rPr>
      </w:pPr>
    </w:p>
    <w:p w14:paraId="784BED09" w14:textId="4202AC36" w:rsidR="00357557" w:rsidRPr="00AE7EC5" w:rsidRDefault="00357557" w:rsidP="00357557">
      <w:pPr>
        <w:pStyle w:val="ListParagraph"/>
        <w:tabs>
          <w:tab w:val="left" w:pos="720"/>
        </w:tabs>
        <w:spacing w:before="0" w:line="240" w:lineRule="auto"/>
        <w:ind w:left="0" w:firstLine="0"/>
        <w:rPr>
          <w:b/>
          <w:szCs w:val="24"/>
        </w:rPr>
      </w:pPr>
      <w:r>
        <w:rPr>
          <w:b/>
          <w:color w:val="231F20"/>
          <w:szCs w:val="24"/>
        </w:rPr>
        <w:t>1</w:t>
      </w:r>
      <w:r w:rsidR="004521CE">
        <w:rPr>
          <w:b/>
          <w:color w:val="231F20"/>
          <w:szCs w:val="24"/>
        </w:rPr>
        <w:t>8</w:t>
      </w:r>
      <w:r>
        <w:rPr>
          <w:b/>
          <w:color w:val="231F20"/>
          <w:szCs w:val="24"/>
        </w:rPr>
        <w:t>.  Severa</w:t>
      </w:r>
      <w:r w:rsidR="00712E02">
        <w:rPr>
          <w:b/>
          <w:color w:val="231F20"/>
          <w:szCs w:val="24"/>
        </w:rPr>
        <w:t>bility</w:t>
      </w:r>
    </w:p>
    <w:p w14:paraId="13D16D01" w14:textId="77777777" w:rsidR="00245B89" w:rsidRDefault="00245B89" w:rsidP="000F5370">
      <w:pPr>
        <w:pStyle w:val="BodyText"/>
        <w:rPr>
          <w:color w:val="231F20"/>
          <w:sz w:val="24"/>
          <w:szCs w:val="24"/>
        </w:rPr>
      </w:pPr>
      <w:r w:rsidRPr="00245B89">
        <w:rPr>
          <w:color w:val="231F20"/>
          <w:sz w:val="24"/>
          <w:szCs w:val="24"/>
        </w:rPr>
        <w:t>If any term or provision of th</w:t>
      </w:r>
      <w:r w:rsidR="00712E02">
        <w:rPr>
          <w:color w:val="231F20"/>
          <w:sz w:val="24"/>
          <w:szCs w:val="24"/>
        </w:rPr>
        <w:t>e</w:t>
      </w:r>
      <w:r w:rsidRPr="00245B89">
        <w:rPr>
          <w:color w:val="231F20"/>
          <w:sz w:val="24"/>
          <w:szCs w:val="24"/>
        </w:rPr>
        <w:t xml:space="preserve"> Contract </w:t>
      </w:r>
      <w:r w:rsidR="00712E02">
        <w:rPr>
          <w:color w:val="231F20"/>
          <w:sz w:val="24"/>
          <w:szCs w:val="24"/>
        </w:rPr>
        <w:t xml:space="preserve">between Buyer and Seller </w:t>
      </w:r>
      <w:r w:rsidRPr="00245B89">
        <w:rPr>
          <w:color w:val="231F20"/>
          <w:sz w:val="24"/>
          <w:szCs w:val="24"/>
        </w:rPr>
        <w:t>is invalid, illegal, or unenforceable, such invalidity, illegality, or unenforceability will not affect any other term or provision of th</w:t>
      </w:r>
      <w:r w:rsidR="00712E02">
        <w:rPr>
          <w:color w:val="231F20"/>
          <w:sz w:val="24"/>
          <w:szCs w:val="24"/>
        </w:rPr>
        <w:t xml:space="preserve">e </w:t>
      </w:r>
      <w:r w:rsidRPr="00245B89">
        <w:rPr>
          <w:color w:val="231F20"/>
          <w:sz w:val="24"/>
          <w:szCs w:val="24"/>
        </w:rPr>
        <w:t>Contract</w:t>
      </w:r>
      <w:r>
        <w:rPr>
          <w:color w:val="231F20"/>
          <w:sz w:val="24"/>
          <w:szCs w:val="24"/>
        </w:rPr>
        <w:t>.</w:t>
      </w:r>
    </w:p>
    <w:p w14:paraId="644F8738" w14:textId="77777777" w:rsidR="00245B89" w:rsidRDefault="00245B89" w:rsidP="000F5370">
      <w:pPr>
        <w:pStyle w:val="BodyText"/>
        <w:rPr>
          <w:color w:val="231F20"/>
          <w:sz w:val="24"/>
          <w:szCs w:val="24"/>
        </w:rPr>
      </w:pPr>
    </w:p>
    <w:p w14:paraId="5A035099" w14:textId="30413FE8" w:rsidR="00712E02" w:rsidRPr="00AE7EC5" w:rsidRDefault="00712E02" w:rsidP="00712E02">
      <w:pPr>
        <w:pStyle w:val="ListParagraph"/>
        <w:tabs>
          <w:tab w:val="left" w:pos="720"/>
        </w:tabs>
        <w:spacing w:before="0" w:line="240" w:lineRule="auto"/>
        <w:ind w:left="0" w:firstLine="0"/>
        <w:rPr>
          <w:b/>
          <w:szCs w:val="24"/>
        </w:rPr>
      </w:pPr>
      <w:r>
        <w:rPr>
          <w:b/>
          <w:color w:val="231F20"/>
          <w:szCs w:val="24"/>
        </w:rPr>
        <w:t>1</w:t>
      </w:r>
      <w:r w:rsidR="004521CE">
        <w:rPr>
          <w:b/>
          <w:color w:val="231F20"/>
          <w:szCs w:val="24"/>
        </w:rPr>
        <w:t>9</w:t>
      </w:r>
      <w:r>
        <w:rPr>
          <w:b/>
          <w:color w:val="231F20"/>
          <w:szCs w:val="24"/>
        </w:rPr>
        <w:t>.  Survival</w:t>
      </w:r>
    </w:p>
    <w:p w14:paraId="4C37F4F1" w14:textId="77777777" w:rsidR="00245B89" w:rsidRPr="00245B89" w:rsidRDefault="00245B89" w:rsidP="00245B89">
      <w:pPr>
        <w:pStyle w:val="BodyText"/>
        <w:rPr>
          <w:color w:val="231F20"/>
          <w:sz w:val="24"/>
          <w:szCs w:val="24"/>
        </w:rPr>
      </w:pPr>
      <w:r w:rsidRPr="00245B89">
        <w:rPr>
          <w:color w:val="231F20"/>
          <w:sz w:val="24"/>
          <w:szCs w:val="24"/>
        </w:rPr>
        <w:t>Provisions of th</w:t>
      </w:r>
      <w:r w:rsidR="00712E02">
        <w:rPr>
          <w:color w:val="231F20"/>
          <w:sz w:val="24"/>
          <w:szCs w:val="24"/>
        </w:rPr>
        <w:t>ese Terms and Conditions</w:t>
      </w:r>
      <w:r w:rsidRPr="00245B89">
        <w:rPr>
          <w:color w:val="231F20"/>
          <w:sz w:val="24"/>
          <w:szCs w:val="24"/>
        </w:rPr>
        <w:t xml:space="preserve"> which by their nature should apply beyond the term</w:t>
      </w:r>
      <w:r w:rsidR="00712E02">
        <w:rPr>
          <w:color w:val="231F20"/>
          <w:sz w:val="24"/>
          <w:szCs w:val="24"/>
        </w:rPr>
        <w:t xml:space="preserve"> of the Contract between Buyer and Seller</w:t>
      </w:r>
      <w:r w:rsidRPr="00245B89">
        <w:rPr>
          <w:color w:val="231F20"/>
          <w:sz w:val="24"/>
          <w:szCs w:val="24"/>
        </w:rPr>
        <w:t xml:space="preserve"> will remain in force after any termination or expiration of th</w:t>
      </w:r>
      <w:r w:rsidR="00712E02">
        <w:rPr>
          <w:color w:val="231F20"/>
          <w:sz w:val="24"/>
          <w:szCs w:val="24"/>
        </w:rPr>
        <w:t>e</w:t>
      </w:r>
      <w:r w:rsidRPr="00245B89">
        <w:rPr>
          <w:color w:val="231F20"/>
          <w:sz w:val="24"/>
          <w:szCs w:val="24"/>
        </w:rPr>
        <w:t xml:space="preserve"> Contract including </w:t>
      </w:r>
      <w:r w:rsidR="004922E1">
        <w:rPr>
          <w:color w:val="231F20"/>
          <w:sz w:val="24"/>
          <w:szCs w:val="24"/>
        </w:rPr>
        <w:t>Paragraphs 8 (</w:t>
      </w:r>
      <w:r w:rsidR="00FE5A10">
        <w:rPr>
          <w:color w:val="231F20"/>
          <w:sz w:val="24"/>
          <w:szCs w:val="24"/>
        </w:rPr>
        <w:t xml:space="preserve">Compliance with laws; governing law and jurisdiction), </w:t>
      </w:r>
      <w:r w:rsidR="004922E1">
        <w:rPr>
          <w:color w:val="231F20"/>
          <w:sz w:val="24"/>
          <w:szCs w:val="24"/>
        </w:rPr>
        <w:t>9</w:t>
      </w:r>
      <w:r w:rsidRPr="00245B89">
        <w:rPr>
          <w:color w:val="231F20"/>
          <w:sz w:val="24"/>
          <w:szCs w:val="24"/>
        </w:rPr>
        <w:t xml:space="preserve"> (Limit</w:t>
      </w:r>
      <w:r w:rsidR="004922E1">
        <w:rPr>
          <w:color w:val="231F20"/>
          <w:sz w:val="24"/>
          <w:szCs w:val="24"/>
        </w:rPr>
        <w:t>ation of Liability</w:t>
      </w:r>
      <w:r w:rsidRPr="00245B89">
        <w:rPr>
          <w:color w:val="231F20"/>
          <w:sz w:val="24"/>
          <w:szCs w:val="24"/>
        </w:rPr>
        <w:t>), 1</w:t>
      </w:r>
      <w:r w:rsidR="001A4A32">
        <w:rPr>
          <w:color w:val="231F20"/>
          <w:sz w:val="24"/>
          <w:szCs w:val="24"/>
        </w:rPr>
        <w:t>0 (</w:t>
      </w:r>
      <w:r w:rsidR="005725A0">
        <w:rPr>
          <w:color w:val="231F20"/>
          <w:sz w:val="24"/>
          <w:szCs w:val="24"/>
        </w:rPr>
        <w:t xml:space="preserve">Disclaimer of </w:t>
      </w:r>
      <w:r w:rsidR="001A4A32">
        <w:rPr>
          <w:color w:val="231F20"/>
          <w:sz w:val="24"/>
          <w:szCs w:val="24"/>
        </w:rPr>
        <w:t>Warranties)</w:t>
      </w:r>
      <w:r w:rsidR="005725A0">
        <w:rPr>
          <w:color w:val="231F20"/>
          <w:sz w:val="24"/>
          <w:szCs w:val="24"/>
        </w:rPr>
        <w:t xml:space="preserve">, </w:t>
      </w:r>
      <w:r w:rsidRPr="00245B89">
        <w:rPr>
          <w:color w:val="231F20"/>
          <w:sz w:val="24"/>
          <w:szCs w:val="24"/>
        </w:rPr>
        <w:t>1</w:t>
      </w:r>
      <w:r w:rsidR="005725A0">
        <w:rPr>
          <w:color w:val="231F20"/>
          <w:sz w:val="24"/>
          <w:szCs w:val="24"/>
        </w:rPr>
        <w:t>2</w:t>
      </w:r>
      <w:r w:rsidRPr="00245B89">
        <w:rPr>
          <w:color w:val="231F20"/>
          <w:sz w:val="24"/>
          <w:szCs w:val="24"/>
        </w:rPr>
        <w:t xml:space="preserve"> (Termination), 1</w:t>
      </w:r>
      <w:r w:rsidR="005725A0">
        <w:rPr>
          <w:color w:val="231F20"/>
          <w:sz w:val="24"/>
          <w:szCs w:val="24"/>
        </w:rPr>
        <w:t>3</w:t>
      </w:r>
      <w:r w:rsidRPr="00245B89">
        <w:rPr>
          <w:color w:val="231F20"/>
          <w:sz w:val="24"/>
          <w:szCs w:val="24"/>
        </w:rPr>
        <w:t xml:space="preserve"> (Confidential Information), 1</w:t>
      </w:r>
      <w:r w:rsidR="005725A0">
        <w:rPr>
          <w:color w:val="231F20"/>
          <w:sz w:val="24"/>
          <w:szCs w:val="24"/>
        </w:rPr>
        <w:t>4</w:t>
      </w:r>
      <w:r w:rsidRPr="00245B89">
        <w:rPr>
          <w:color w:val="231F20"/>
          <w:sz w:val="24"/>
          <w:szCs w:val="24"/>
        </w:rPr>
        <w:t xml:space="preserve"> (Assignment), </w:t>
      </w:r>
      <w:r w:rsidR="005725A0">
        <w:rPr>
          <w:color w:val="231F20"/>
          <w:sz w:val="24"/>
          <w:szCs w:val="24"/>
        </w:rPr>
        <w:t>16</w:t>
      </w:r>
      <w:r w:rsidRPr="00245B89">
        <w:rPr>
          <w:color w:val="231F20"/>
          <w:sz w:val="24"/>
          <w:szCs w:val="24"/>
        </w:rPr>
        <w:t xml:space="preserve"> (Notices), </w:t>
      </w:r>
      <w:r w:rsidR="005725A0">
        <w:rPr>
          <w:color w:val="231F20"/>
          <w:sz w:val="24"/>
          <w:szCs w:val="24"/>
        </w:rPr>
        <w:t>17</w:t>
      </w:r>
      <w:r w:rsidRPr="00245B89">
        <w:rPr>
          <w:color w:val="231F20"/>
          <w:sz w:val="24"/>
          <w:szCs w:val="24"/>
        </w:rPr>
        <w:t xml:space="preserve"> (Severability), and </w:t>
      </w:r>
      <w:r w:rsidR="005725A0">
        <w:rPr>
          <w:color w:val="231F20"/>
          <w:sz w:val="24"/>
          <w:szCs w:val="24"/>
        </w:rPr>
        <w:t xml:space="preserve">18 </w:t>
      </w:r>
      <w:r w:rsidRPr="00245B89">
        <w:rPr>
          <w:color w:val="231F20"/>
          <w:sz w:val="24"/>
          <w:szCs w:val="24"/>
        </w:rPr>
        <w:t>(Survival) of these Terms</w:t>
      </w:r>
      <w:r w:rsidR="004922E1">
        <w:rPr>
          <w:color w:val="231F20"/>
          <w:sz w:val="24"/>
          <w:szCs w:val="24"/>
        </w:rPr>
        <w:t xml:space="preserve"> and Conditions</w:t>
      </w:r>
      <w:r w:rsidRPr="00245B89">
        <w:rPr>
          <w:color w:val="231F20"/>
          <w:sz w:val="24"/>
          <w:szCs w:val="24"/>
        </w:rPr>
        <w:t>.</w:t>
      </w:r>
    </w:p>
    <w:p w14:paraId="19BCA8F4" w14:textId="77777777" w:rsidR="00245B89" w:rsidRDefault="00245B89" w:rsidP="000F5370">
      <w:pPr>
        <w:pStyle w:val="BodyText"/>
        <w:rPr>
          <w:color w:val="231F20"/>
          <w:sz w:val="24"/>
          <w:szCs w:val="24"/>
        </w:rPr>
      </w:pPr>
    </w:p>
    <w:p w14:paraId="75AA6597" w14:textId="4F608216" w:rsidR="00D91BF3" w:rsidRPr="00AE7EC5" w:rsidRDefault="004521CE" w:rsidP="00AA7FC5">
      <w:pPr>
        <w:pStyle w:val="ListParagraph"/>
        <w:tabs>
          <w:tab w:val="left" w:pos="900"/>
        </w:tabs>
        <w:spacing w:before="0" w:line="240" w:lineRule="auto"/>
        <w:ind w:left="0" w:firstLine="0"/>
        <w:rPr>
          <w:b/>
          <w:szCs w:val="24"/>
        </w:rPr>
      </w:pPr>
      <w:r>
        <w:rPr>
          <w:b/>
          <w:color w:val="231F20"/>
          <w:szCs w:val="24"/>
        </w:rPr>
        <w:t>20</w:t>
      </w:r>
      <w:r w:rsidR="00AA7FC5">
        <w:rPr>
          <w:b/>
          <w:color w:val="231F20"/>
          <w:szCs w:val="24"/>
        </w:rPr>
        <w:t xml:space="preserve">.  </w:t>
      </w:r>
      <w:r w:rsidR="00D91BF3" w:rsidRPr="00AE7EC5">
        <w:rPr>
          <w:b/>
          <w:color w:val="231F20"/>
          <w:szCs w:val="24"/>
        </w:rPr>
        <w:t>Conflicting Terms</w:t>
      </w:r>
    </w:p>
    <w:p w14:paraId="2508409A" w14:textId="457C3679" w:rsidR="00D91BF3" w:rsidRDefault="00D91BF3" w:rsidP="000F5370">
      <w:pPr>
        <w:pStyle w:val="BodyText"/>
        <w:rPr>
          <w:color w:val="231F20"/>
          <w:sz w:val="24"/>
          <w:szCs w:val="24"/>
        </w:rPr>
      </w:pPr>
      <w:r w:rsidRPr="00AE7EC5">
        <w:rPr>
          <w:color w:val="231F20"/>
          <w:sz w:val="24"/>
          <w:szCs w:val="24"/>
        </w:rPr>
        <w:t>If these Terms and Conditions conflict or are inconsistent with any terms and conditions contained, incorporated, or referred to, in any Purchase Order or other document or agreement between the parties, these Terms and Conditions shall prevail unless otherwise specifically agreed to in writing by the parties. The terms and conditions of Seller’s order acknowledgment shall prevail over any conflicting or inconsistent terms in any Purchase Order.</w:t>
      </w:r>
      <w:r w:rsidR="001C2A17">
        <w:rPr>
          <w:color w:val="231F20"/>
          <w:sz w:val="24"/>
          <w:szCs w:val="24"/>
        </w:rPr>
        <w:t xml:space="preserve">  </w:t>
      </w:r>
      <w:r w:rsidR="001C2A17" w:rsidRPr="001C2A17">
        <w:rPr>
          <w:color w:val="231F20"/>
          <w:sz w:val="24"/>
          <w:szCs w:val="24"/>
        </w:rPr>
        <w:t xml:space="preserve">No failure or delay by </w:t>
      </w:r>
      <w:r w:rsidR="001C2A17">
        <w:rPr>
          <w:color w:val="231F20"/>
          <w:sz w:val="24"/>
          <w:szCs w:val="24"/>
        </w:rPr>
        <w:t>Seller</w:t>
      </w:r>
      <w:r w:rsidR="001C2A17" w:rsidRPr="001C2A17">
        <w:rPr>
          <w:color w:val="231F20"/>
          <w:sz w:val="24"/>
          <w:szCs w:val="24"/>
        </w:rPr>
        <w:t xml:space="preserve"> to exercise any rights or remedy arising </w:t>
      </w:r>
      <w:r w:rsidR="001C2A17">
        <w:rPr>
          <w:color w:val="231F20"/>
          <w:sz w:val="24"/>
          <w:szCs w:val="24"/>
        </w:rPr>
        <w:t xml:space="preserve">under its </w:t>
      </w:r>
      <w:r w:rsidR="001C2A17" w:rsidRPr="001C2A17">
        <w:rPr>
          <w:color w:val="231F20"/>
          <w:sz w:val="24"/>
          <w:szCs w:val="24"/>
        </w:rPr>
        <w:t xml:space="preserve">Contract </w:t>
      </w:r>
      <w:r w:rsidR="001C2A17">
        <w:rPr>
          <w:color w:val="231F20"/>
          <w:sz w:val="24"/>
          <w:szCs w:val="24"/>
        </w:rPr>
        <w:t xml:space="preserve">with Buyer </w:t>
      </w:r>
      <w:r w:rsidR="001C2A17" w:rsidRPr="001C2A17">
        <w:rPr>
          <w:color w:val="231F20"/>
          <w:sz w:val="24"/>
          <w:szCs w:val="24"/>
        </w:rPr>
        <w:t xml:space="preserve">will constitute a waiver of </w:t>
      </w:r>
      <w:r w:rsidR="001C2A17">
        <w:rPr>
          <w:color w:val="231F20"/>
          <w:sz w:val="24"/>
          <w:szCs w:val="24"/>
        </w:rPr>
        <w:t>Seller</w:t>
      </w:r>
      <w:r w:rsidR="001C2A17" w:rsidRPr="001C2A17">
        <w:rPr>
          <w:color w:val="231F20"/>
          <w:sz w:val="24"/>
          <w:szCs w:val="24"/>
        </w:rPr>
        <w:t xml:space="preserve">’s respective rights. No modification or waiver of any provision of the Contract </w:t>
      </w:r>
      <w:r w:rsidR="001C2A17">
        <w:rPr>
          <w:color w:val="231F20"/>
          <w:sz w:val="24"/>
          <w:szCs w:val="24"/>
        </w:rPr>
        <w:t xml:space="preserve">between Buyer and Seller </w:t>
      </w:r>
      <w:r w:rsidR="001C2A17" w:rsidRPr="001C2A17">
        <w:rPr>
          <w:color w:val="231F20"/>
          <w:sz w:val="24"/>
          <w:szCs w:val="24"/>
        </w:rPr>
        <w:t>is effective unless explicitly set forth in writing signed by an authorized representative</w:t>
      </w:r>
      <w:r w:rsidR="001C2A17">
        <w:rPr>
          <w:color w:val="231F20"/>
          <w:sz w:val="24"/>
          <w:szCs w:val="24"/>
        </w:rPr>
        <w:t xml:space="preserve"> of Seller</w:t>
      </w:r>
      <w:r w:rsidR="001C2A17" w:rsidRPr="001C2A17">
        <w:rPr>
          <w:color w:val="231F20"/>
          <w:sz w:val="24"/>
          <w:szCs w:val="24"/>
        </w:rPr>
        <w:t>.</w:t>
      </w:r>
    </w:p>
    <w:p w14:paraId="494291EE" w14:textId="19E5265D" w:rsidR="0007068F" w:rsidRDefault="0007068F" w:rsidP="000F5370">
      <w:pPr>
        <w:pStyle w:val="BodyText"/>
        <w:rPr>
          <w:color w:val="231F20"/>
          <w:sz w:val="24"/>
          <w:szCs w:val="24"/>
        </w:rPr>
      </w:pPr>
    </w:p>
    <w:p w14:paraId="6BC2FCF2" w14:textId="69D7770D" w:rsidR="0007068F" w:rsidRPr="00AE7EC5" w:rsidRDefault="0007068F" w:rsidP="0007068F">
      <w:pPr>
        <w:pStyle w:val="ListParagraph"/>
        <w:tabs>
          <w:tab w:val="left" w:pos="900"/>
        </w:tabs>
        <w:spacing w:before="0" w:line="240" w:lineRule="auto"/>
        <w:ind w:left="0" w:firstLine="0"/>
        <w:rPr>
          <w:b/>
          <w:szCs w:val="24"/>
        </w:rPr>
      </w:pPr>
      <w:r>
        <w:rPr>
          <w:b/>
          <w:color w:val="231F20"/>
          <w:szCs w:val="24"/>
        </w:rPr>
        <w:t>2</w:t>
      </w:r>
      <w:r w:rsidR="004521CE">
        <w:rPr>
          <w:b/>
          <w:color w:val="231F20"/>
          <w:szCs w:val="24"/>
        </w:rPr>
        <w:t>1</w:t>
      </w:r>
      <w:r>
        <w:rPr>
          <w:b/>
          <w:color w:val="231F20"/>
          <w:szCs w:val="24"/>
        </w:rPr>
        <w:t xml:space="preserve">.  </w:t>
      </w:r>
      <w:r w:rsidRPr="0007068F">
        <w:rPr>
          <w:b/>
          <w:color w:val="231F20"/>
          <w:szCs w:val="24"/>
        </w:rPr>
        <w:t>Force Majeure</w:t>
      </w:r>
    </w:p>
    <w:p w14:paraId="06FD7B88" w14:textId="164ED005" w:rsidR="0007068F" w:rsidRDefault="0007068F" w:rsidP="0007068F">
      <w:pPr>
        <w:pStyle w:val="BodyText"/>
        <w:rPr>
          <w:color w:val="231F20"/>
          <w:sz w:val="24"/>
          <w:szCs w:val="24"/>
        </w:rPr>
      </w:pPr>
      <w:r w:rsidRPr="0007068F">
        <w:rPr>
          <w:color w:val="231F20"/>
          <w:sz w:val="24"/>
          <w:szCs w:val="24"/>
        </w:rPr>
        <w:t xml:space="preserve">No failure or omission by either of the parties hereto in the performance of any obligation of this Agreement shall be deemed a breach of this Agreement nor create any liability if the same shall arise from any cause or causes beyond the control of the party affected, including, but not limited to, the following, which, for the purposes of this Agreement, shall be regarded as beyond the control of the party in question ("Force Majeure"): Acts of God, acts or omissions of any Government or any agency thereof; compliance with requests, recommendations, rules, regulations, or orders of any government authority or any officer, department, agency, or instrumentality thereof, including requests, recommendations, rules, regulations, or orders of any government authority or any officer, department, agency, or instrumentality thereof concerning the effects of the COVID 19 pandemic or any other pandemic if so declared by said Government; fire, storm, flood, earthquake, acts of the public enemy, war, rebellion, riots, invasion, strikes, or lockouts. During any such case of Force Majeure, the Agreement shall not be terminated, but only suspended, and the party affected shall continue to perform its obligations to the extent possible and resume the performance of its suspended obligations as soon as such case of Force Majeure is removed or alleviated. </w:t>
      </w:r>
    </w:p>
    <w:p w14:paraId="48A31967" w14:textId="77777777" w:rsidR="00BF15D5" w:rsidRPr="00AE7EC5" w:rsidRDefault="00BF15D5" w:rsidP="00AE7EC5">
      <w:pPr>
        <w:pStyle w:val="BodyText"/>
        <w:ind w:left="101"/>
        <w:rPr>
          <w:sz w:val="24"/>
          <w:szCs w:val="24"/>
        </w:rPr>
      </w:pPr>
    </w:p>
    <w:p w14:paraId="34126CDE" w14:textId="77777777" w:rsidR="00D91BF3" w:rsidRDefault="00A67575" w:rsidP="000F5370">
      <w:pPr>
        <w:pStyle w:val="BodyText"/>
        <w:rPr>
          <w:rFonts w:ascii="Bookman Old Style"/>
          <w:b/>
          <w:color w:val="231F20"/>
          <w:sz w:val="24"/>
          <w:szCs w:val="24"/>
        </w:rPr>
      </w:pPr>
      <w:r>
        <w:rPr>
          <w:rFonts w:ascii="Bookman Old Style"/>
          <w:b/>
          <w:color w:val="231F20"/>
          <w:sz w:val="24"/>
          <w:szCs w:val="24"/>
        </w:rPr>
        <w:lastRenderedPageBreak/>
        <w:t xml:space="preserve">In addition to the foregoing Terms and </w:t>
      </w:r>
      <w:r w:rsidR="00265AC4">
        <w:rPr>
          <w:rFonts w:ascii="Bookman Old Style"/>
          <w:b/>
          <w:color w:val="231F20"/>
          <w:sz w:val="24"/>
          <w:szCs w:val="24"/>
        </w:rPr>
        <w:t xml:space="preserve">Conditions, </w:t>
      </w:r>
      <w:r w:rsidR="00844CC2">
        <w:rPr>
          <w:rFonts w:ascii="Bookman Old Style"/>
          <w:b/>
          <w:color w:val="231F20"/>
          <w:sz w:val="24"/>
          <w:szCs w:val="24"/>
        </w:rPr>
        <w:t xml:space="preserve">Buyer </w:t>
      </w:r>
      <w:r w:rsidR="00D91BF3" w:rsidRPr="00AE7EC5">
        <w:rPr>
          <w:rFonts w:ascii="Bookman Old Style"/>
          <w:b/>
          <w:color w:val="231F20"/>
          <w:sz w:val="24"/>
          <w:szCs w:val="24"/>
        </w:rPr>
        <w:t>agree</w:t>
      </w:r>
      <w:r w:rsidR="00844CC2">
        <w:rPr>
          <w:rFonts w:ascii="Bookman Old Style"/>
          <w:b/>
          <w:color w:val="231F20"/>
          <w:sz w:val="24"/>
          <w:szCs w:val="24"/>
        </w:rPr>
        <w:t>s</w:t>
      </w:r>
      <w:r w:rsidR="00D91BF3" w:rsidRPr="00AE7EC5">
        <w:rPr>
          <w:rFonts w:ascii="Bookman Old Style"/>
          <w:b/>
          <w:color w:val="231F20"/>
          <w:sz w:val="24"/>
          <w:szCs w:val="24"/>
        </w:rPr>
        <w:t xml:space="preserve"> to abide by all of the terms and conditions as stated in the Sales Order and Sales Conditions agreement</w:t>
      </w:r>
      <w:r w:rsidR="00844CC2">
        <w:rPr>
          <w:rFonts w:ascii="Bookman Old Style"/>
          <w:b/>
          <w:color w:val="231F20"/>
          <w:sz w:val="24"/>
          <w:szCs w:val="24"/>
        </w:rPr>
        <w:t>, which also constitute a part of the Contract between Buyer and Seller, subject to Paragraph 19 of these Terms and Conditions.</w:t>
      </w:r>
    </w:p>
    <w:p w14:paraId="41E7626E" w14:textId="77777777" w:rsidR="004922E1" w:rsidRDefault="004922E1" w:rsidP="000F5370">
      <w:pPr>
        <w:pStyle w:val="BodyText"/>
        <w:rPr>
          <w:rFonts w:ascii="Bookman Old Style"/>
          <w:b/>
          <w:color w:val="231F20"/>
          <w:sz w:val="24"/>
          <w:szCs w:val="24"/>
        </w:rPr>
      </w:pPr>
    </w:p>
    <w:p w14:paraId="64B7F15F" w14:textId="77777777" w:rsidR="004922E1" w:rsidRDefault="004922E1">
      <w:pPr>
        <w:widowControl/>
        <w:autoSpaceDE/>
        <w:autoSpaceDN/>
        <w:spacing w:after="200" w:line="276" w:lineRule="auto"/>
        <w:rPr>
          <w:rFonts w:ascii="Bookman Old Style"/>
          <w:b/>
          <w:color w:val="231F20"/>
          <w:sz w:val="24"/>
          <w:szCs w:val="24"/>
        </w:rPr>
      </w:pPr>
      <w:r>
        <w:rPr>
          <w:rFonts w:ascii="Bookman Old Style"/>
          <w:b/>
          <w:color w:val="231F20"/>
          <w:sz w:val="24"/>
          <w:szCs w:val="24"/>
        </w:rPr>
        <w:br w:type="page"/>
      </w:r>
    </w:p>
    <w:p w14:paraId="7FB3BA6D" w14:textId="77777777" w:rsidR="00FE5A10" w:rsidRDefault="00FE5A10" w:rsidP="00FE5A10">
      <w:pPr>
        <w:pStyle w:val="ListParagraph"/>
        <w:tabs>
          <w:tab w:val="left" w:pos="720"/>
        </w:tabs>
        <w:spacing w:before="0" w:line="240" w:lineRule="auto"/>
        <w:ind w:left="0" w:firstLine="0"/>
        <w:jc w:val="center"/>
        <w:rPr>
          <w:b/>
          <w:color w:val="231F20"/>
          <w:szCs w:val="24"/>
        </w:rPr>
      </w:pPr>
      <w:r>
        <w:rPr>
          <w:b/>
          <w:color w:val="231F20"/>
          <w:szCs w:val="24"/>
        </w:rPr>
        <w:lastRenderedPageBreak/>
        <w:t>Exhibit A</w:t>
      </w:r>
    </w:p>
    <w:p w14:paraId="2D03DD89" w14:textId="77777777" w:rsidR="00736474" w:rsidRDefault="00736474" w:rsidP="00FE5A10">
      <w:pPr>
        <w:pStyle w:val="ListParagraph"/>
        <w:tabs>
          <w:tab w:val="left" w:pos="720"/>
        </w:tabs>
        <w:spacing w:before="0" w:line="240" w:lineRule="auto"/>
        <w:ind w:left="0" w:firstLine="0"/>
        <w:jc w:val="center"/>
        <w:rPr>
          <w:b/>
          <w:color w:val="231F20"/>
          <w:szCs w:val="24"/>
        </w:rPr>
      </w:pPr>
      <w:r>
        <w:rPr>
          <w:b/>
          <w:color w:val="231F20"/>
          <w:szCs w:val="24"/>
        </w:rPr>
        <w:t>(Sales Programs)</w:t>
      </w:r>
    </w:p>
    <w:p w14:paraId="0856A704" w14:textId="77777777" w:rsidR="00FE5A10" w:rsidRDefault="00FE5A10" w:rsidP="00FE5A10">
      <w:pPr>
        <w:pStyle w:val="ListParagraph"/>
        <w:tabs>
          <w:tab w:val="left" w:pos="720"/>
        </w:tabs>
        <w:spacing w:before="0" w:line="240" w:lineRule="auto"/>
        <w:ind w:left="0" w:firstLine="0"/>
        <w:jc w:val="center"/>
        <w:rPr>
          <w:color w:val="231F20"/>
          <w:szCs w:val="24"/>
        </w:rPr>
      </w:pPr>
    </w:p>
    <w:p w14:paraId="7F51FA8C" w14:textId="77777777" w:rsidR="00736474" w:rsidRPr="00736474" w:rsidRDefault="002837E0" w:rsidP="00736474">
      <w:pPr>
        <w:pStyle w:val="ListParagraph"/>
        <w:tabs>
          <w:tab w:val="left" w:pos="720"/>
        </w:tabs>
        <w:spacing w:before="0" w:line="240" w:lineRule="auto"/>
        <w:ind w:left="0" w:firstLine="0"/>
        <w:rPr>
          <w:b/>
          <w:szCs w:val="24"/>
          <w:u w:val="single"/>
        </w:rPr>
      </w:pPr>
      <w:r>
        <w:rPr>
          <w:b/>
          <w:color w:val="231F20"/>
          <w:szCs w:val="24"/>
          <w:u w:val="single"/>
        </w:rPr>
        <w:t xml:space="preserve">1.  </w:t>
      </w:r>
      <w:r w:rsidR="00736474" w:rsidRPr="00736474">
        <w:rPr>
          <w:b/>
          <w:color w:val="231F20"/>
          <w:szCs w:val="24"/>
          <w:u w:val="single"/>
        </w:rPr>
        <w:t>Platinum</w:t>
      </w:r>
      <w:r w:rsidR="00736474">
        <w:rPr>
          <w:b/>
          <w:color w:val="231F20"/>
          <w:szCs w:val="24"/>
          <w:u w:val="single"/>
        </w:rPr>
        <w:t xml:space="preserve"> Level</w:t>
      </w:r>
    </w:p>
    <w:p w14:paraId="0705D29C" w14:textId="77777777" w:rsidR="00925053" w:rsidRPr="003E54F2" w:rsidRDefault="001A726E" w:rsidP="00925053">
      <w:pPr>
        <w:pStyle w:val="ListParagraph"/>
        <w:tabs>
          <w:tab w:val="left" w:pos="720"/>
        </w:tabs>
        <w:spacing w:before="0" w:line="240" w:lineRule="auto"/>
        <w:ind w:left="0" w:firstLine="0"/>
        <w:rPr>
          <w:color w:val="231F20"/>
          <w:szCs w:val="24"/>
        </w:rPr>
      </w:pPr>
      <w:r w:rsidRPr="003E54F2">
        <w:rPr>
          <w:color w:val="231F20"/>
          <w:szCs w:val="24"/>
        </w:rPr>
        <w:t>The following special terms shall apply at this Level:</w:t>
      </w:r>
    </w:p>
    <w:p w14:paraId="056D66FE" w14:textId="77777777" w:rsidR="001A726E" w:rsidRPr="003E54F2" w:rsidRDefault="001A726E" w:rsidP="00925053">
      <w:pPr>
        <w:pStyle w:val="ListParagraph"/>
        <w:tabs>
          <w:tab w:val="left" w:pos="720"/>
        </w:tabs>
        <w:spacing w:before="0" w:line="240" w:lineRule="auto"/>
        <w:ind w:left="0" w:firstLine="0"/>
        <w:rPr>
          <w:color w:val="231F20"/>
          <w:szCs w:val="24"/>
        </w:rPr>
      </w:pPr>
    </w:p>
    <w:p w14:paraId="5114DA37" w14:textId="77777777" w:rsidR="00C06996" w:rsidRDefault="00736474" w:rsidP="00925053">
      <w:pPr>
        <w:pStyle w:val="ListParagraph"/>
        <w:tabs>
          <w:tab w:val="left" w:pos="720"/>
        </w:tabs>
        <w:spacing w:before="0" w:line="240" w:lineRule="auto"/>
        <w:ind w:left="0" w:firstLine="0"/>
        <w:rPr>
          <w:color w:val="231F20"/>
          <w:szCs w:val="24"/>
        </w:rPr>
      </w:pPr>
      <w:r w:rsidRPr="00C06996">
        <w:rPr>
          <w:b/>
          <w:color w:val="231F20"/>
          <w:szCs w:val="24"/>
        </w:rPr>
        <w:t>Payment Terms</w:t>
      </w:r>
    </w:p>
    <w:p w14:paraId="280455CF" w14:textId="77777777" w:rsidR="00736474" w:rsidRDefault="001A726E" w:rsidP="00925053">
      <w:pPr>
        <w:pStyle w:val="ListParagraph"/>
        <w:tabs>
          <w:tab w:val="left" w:pos="720"/>
        </w:tabs>
        <w:spacing w:before="0" w:line="240" w:lineRule="auto"/>
        <w:ind w:left="0" w:firstLine="0"/>
        <w:rPr>
          <w:color w:val="231F20"/>
          <w:szCs w:val="24"/>
        </w:rPr>
      </w:pPr>
      <w:r w:rsidRPr="00C06996">
        <w:rPr>
          <w:color w:val="231F20"/>
          <w:szCs w:val="24"/>
        </w:rPr>
        <w:t>100%</w:t>
      </w:r>
      <w:r w:rsidR="00C06996" w:rsidRPr="00C06996">
        <w:rPr>
          <w:color w:val="231F20"/>
          <w:szCs w:val="24"/>
        </w:rPr>
        <w:t xml:space="preserve"> prepay within 7 days of Purchase Order and prior to shipment</w:t>
      </w:r>
      <w:r w:rsidR="009B5316">
        <w:rPr>
          <w:color w:val="231F20"/>
          <w:szCs w:val="24"/>
        </w:rPr>
        <w:t>.</w:t>
      </w:r>
    </w:p>
    <w:p w14:paraId="495CBA45" w14:textId="77777777" w:rsidR="003E54F2" w:rsidRDefault="003E54F2" w:rsidP="00925053">
      <w:pPr>
        <w:pStyle w:val="ListParagraph"/>
        <w:tabs>
          <w:tab w:val="left" w:pos="720"/>
        </w:tabs>
        <w:spacing w:before="0" w:line="240" w:lineRule="auto"/>
        <w:ind w:left="0" w:firstLine="0"/>
        <w:rPr>
          <w:color w:val="231F20"/>
          <w:szCs w:val="24"/>
        </w:rPr>
      </w:pPr>
    </w:p>
    <w:p w14:paraId="0562BB44" w14:textId="77777777" w:rsidR="003E54F2" w:rsidRDefault="003E54F2" w:rsidP="003E54F2">
      <w:pPr>
        <w:pStyle w:val="ListParagraph"/>
        <w:tabs>
          <w:tab w:val="left" w:pos="720"/>
        </w:tabs>
        <w:spacing w:before="0" w:line="240" w:lineRule="auto"/>
        <w:ind w:left="0" w:firstLine="0"/>
        <w:rPr>
          <w:b/>
          <w:szCs w:val="24"/>
        </w:rPr>
      </w:pPr>
      <w:r>
        <w:rPr>
          <w:b/>
          <w:szCs w:val="24"/>
        </w:rPr>
        <w:t>Buyer’s Commitment for Product</w:t>
      </w:r>
    </w:p>
    <w:p w14:paraId="37B6DD25" w14:textId="02F9DD45" w:rsidR="003E54F2" w:rsidRDefault="00C25F98" w:rsidP="00925053">
      <w:pPr>
        <w:pStyle w:val="ListParagraph"/>
        <w:tabs>
          <w:tab w:val="left" w:pos="720"/>
        </w:tabs>
        <w:spacing w:before="0" w:line="240" w:lineRule="auto"/>
        <w:ind w:left="0" w:firstLine="0"/>
        <w:rPr>
          <w:color w:val="231F20"/>
          <w:szCs w:val="24"/>
        </w:rPr>
      </w:pPr>
      <w:r>
        <w:rPr>
          <w:szCs w:val="24"/>
        </w:rPr>
        <w:t xml:space="preserve">To the extent of Purchase Order(s) submitted by </w:t>
      </w:r>
      <w:r w:rsidR="003E54F2">
        <w:rPr>
          <w:szCs w:val="24"/>
        </w:rPr>
        <w:t xml:space="preserve">Buyer </w:t>
      </w:r>
      <w:r>
        <w:rPr>
          <w:szCs w:val="24"/>
        </w:rPr>
        <w:t>prior to the expiration date of this sales program</w:t>
      </w:r>
      <w:r w:rsidR="009954DC">
        <w:rPr>
          <w:szCs w:val="24"/>
        </w:rPr>
        <w:t xml:space="preserve"> for </w:t>
      </w:r>
      <w:r w:rsidR="0007068F">
        <w:rPr>
          <w:szCs w:val="24"/>
        </w:rPr>
        <w:t>the current season</w:t>
      </w:r>
      <w:r w:rsidR="009B5316">
        <w:rPr>
          <w:szCs w:val="24"/>
        </w:rPr>
        <w:t>.</w:t>
      </w:r>
    </w:p>
    <w:p w14:paraId="7D4EAC2E" w14:textId="77777777" w:rsidR="00C06996" w:rsidRDefault="00C06996" w:rsidP="00925053">
      <w:pPr>
        <w:pStyle w:val="ListParagraph"/>
        <w:tabs>
          <w:tab w:val="left" w:pos="720"/>
        </w:tabs>
        <w:spacing w:before="0" w:line="240" w:lineRule="auto"/>
        <w:ind w:left="0" w:firstLine="0"/>
        <w:rPr>
          <w:color w:val="231F20"/>
          <w:szCs w:val="24"/>
        </w:rPr>
      </w:pPr>
    </w:p>
    <w:p w14:paraId="4E305573" w14:textId="77777777" w:rsidR="00C5620F" w:rsidRDefault="00C5620F" w:rsidP="00C5620F">
      <w:pPr>
        <w:pStyle w:val="ListParagraph"/>
        <w:tabs>
          <w:tab w:val="left" w:pos="720"/>
        </w:tabs>
        <w:spacing w:before="0" w:line="240" w:lineRule="auto"/>
        <w:ind w:left="0" w:firstLine="0"/>
        <w:rPr>
          <w:b/>
          <w:color w:val="231F20"/>
          <w:szCs w:val="24"/>
        </w:rPr>
      </w:pPr>
      <w:r w:rsidRPr="00AE7EC5">
        <w:rPr>
          <w:b/>
          <w:color w:val="231F20"/>
          <w:szCs w:val="24"/>
        </w:rPr>
        <w:t>D</w:t>
      </w:r>
      <w:r>
        <w:rPr>
          <w:b/>
          <w:color w:val="231F20"/>
          <w:szCs w:val="24"/>
        </w:rPr>
        <w:t>elivery</w:t>
      </w:r>
    </w:p>
    <w:p w14:paraId="2F4AF69E" w14:textId="2B339809" w:rsidR="00C5620F" w:rsidRDefault="00844CC2" w:rsidP="00C5620F">
      <w:pPr>
        <w:pStyle w:val="ListParagraph"/>
        <w:tabs>
          <w:tab w:val="left" w:pos="720"/>
        </w:tabs>
        <w:spacing w:before="0" w:line="240" w:lineRule="auto"/>
        <w:ind w:left="0" w:firstLine="0"/>
        <w:rPr>
          <w:color w:val="231F20"/>
          <w:szCs w:val="24"/>
        </w:rPr>
      </w:pPr>
      <w:r>
        <w:rPr>
          <w:color w:val="231F20"/>
          <w:szCs w:val="24"/>
        </w:rPr>
        <w:t>Product available the earlier of September 15,</w:t>
      </w:r>
      <w:r w:rsidR="0007068F">
        <w:rPr>
          <w:color w:val="231F20"/>
          <w:szCs w:val="24"/>
        </w:rPr>
        <w:t xml:space="preserve"> current year sales program,</w:t>
      </w:r>
      <w:r>
        <w:rPr>
          <w:color w:val="231F20"/>
          <w:szCs w:val="24"/>
        </w:rPr>
        <w:t xml:space="preserve"> or such earlier date as </w:t>
      </w:r>
      <w:r w:rsidR="009B5316">
        <w:rPr>
          <w:color w:val="231F20"/>
          <w:szCs w:val="24"/>
        </w:rPr>
        <w:t>Buyer shall specify for initial shipment upon qualifying for this Level.</w:t>
      </w:r>
    </w:p>
    <w:p w14:paraId="69E3DD11" w14:textId="77777777" w:rsidR="009B5316" w:rsidRPr="00C5620F" w:rsidRDefault="004F0543" w:rsidP="00C5620F">
      <w:pPr>
        <w:pStyle w:val="ListParagraph"/>
        <w:tabs>
          <w:tab w:val="left" w:pos="720"/>
        </w:tabs>
        <w:spacing w:before="0" w:line="240" w:lineRule="auto"/>
        <w:ind w:left="0" w:firstLine="0"/>
        <w:rPr>
          <w:szCs w:val="24"/>
        </w:rPr>
      </w:pPr>
      <w:proofErr w:type="gramStart"/>
      <w:r>
        <w:rPr>
          <w:color w:val="231F20"/>
          <w:szCs w:val="24"/>
        </w:rPr>
        <w:t>First priority</w:t>
      </w:r>
      <w:proofErr w:type="gramEnd"/>
      <w:r>
        <w:rPr>
          <w:color w:val="231F20"/>
          <w:szCs w:val="24"/>
        </w:rPr>
        <w:t xml:space="preserve"> shipping.</w:t>
      </w:r>
    </w:p>
    <w:p w14:paraId="65A4D4ED" w14:textId="77777777" w:rsidR="00C06996" w:rsidRPr="00C06996" w:rsidRDefault="00C06996" w:rsidP="00925053">
      <w:pPr>
        <w:pStyle w:val="ListParagraph"/>
        <w:tabs>
          <w:tab w:val="left" w:pos="720"/>
        </w:tabs>
        <w:spacing w:before="0" w:line="240" w:lineRule="auto"/>
        <w:ind w:left="0" w:firstLine="0"/>
        <w:rPr>
          <w:color w:val="231F20"/>
          <w:szCs w:val="24"/>
        </w:rPr>
      </w:pPr>
    </w:p>
    <w:p w14:paraId="7F897CAF" w14:textId="77777777" w:rsidR="004F0543" w:rsidRPr="00736474" w:rsidRDefault="002837E0" w:rsidP="004F0543">
      <w:pPr>
        <w:pStyle w:val="ListParagraph"/>
        <w:tabs>
          <w:tab w:val="left" w:pos="720"/>
        </w:tabs>
        <w:spacing w:before="0" w:line="240" w:lineRule="auto"/>
        <w:ind w:left="0" w:firstLine="0"/>
        <w:rPr>
          <w:b/>
          <w:szCs w:val="24"/>
          <w:u w:val="single"/>
        </w:rPr>
      </w:pPr>
      <w:r>
        <w:rPr>
          <w:b/>
          <w:color w:val="231F20"/>
          <w:szCs w:val="24"/>
          <w:u w:val="single"/>
        </w:rPr>
        <w:t xml:space="preserve">2.  </w:t>
      </w:r>
      <w:r w:rsidR="004F0543">
        <w:rPr>
          <w:b/>
          <w:color w:val="231F20"/>
          <w:szCs w:val="24"/>
          <w:u w:val="single"/>
        </w:rPr>
        <w:t>Gold Level</w:t>
      </w:r>
    </w:p>
    <w:p w14:paraId="588137B0" w14:textId="77777777" w:rsidR="004F0543" w:rsidRPr="003E54F2" w:rsidRDefault="004F0543" w:rsidP="004F0543">
      <w:pPr>
        <w:pStyle w:val="ListParagraph"/>
        <w:tabs>
          <w:tab w:val="left" w:pos="720"/>
        </w:tabs>
        <w:spacing w:before="0" w:line="240" w:lineRule="auto"/>
        <w:ind w:left="0" w:firstLine="0"/>
        <w:rPr>
          <w:color w:val="231F20"/>
          <w:szCs w:val="24"/>
        </w:rPr>
      </w:pPr>
      <w:r w:rsidRPr="003E54F2">
        <w:rPr>
          <w:color w:val="231F20"/>
          <w:szCs w:val="24"/>
        </w:rPr>
        <w:t>The following special terms shall apply at this Level:</w:t>
      </w:r>
    </w:p>
    <w:p w14:paraId="70424D5A" w14:textId="77777777" w:rsidR="004F0543" w:rsidRPr="003E54F2" w:rsidRDefault="004F0543" w:rsidP="004F0543">
      <w:pPr>
        <w:pStyle w:val="ListParagraph"/>
        <w:tabs>
          <w:tab w:val="left" w:pos="720"/>
        </w:tabs>
        <w:spacing w:before="0" w:line="240" w:lineRule="auto"/>
        <w:ind w:left="0" w:firstLine="0"/>
        <w:rPr>
          <w:color w:val="231F20"/>
          <w:szCs w:val="24"/>
        </w:rPr>
      </w:pPr>
    </w:p>
    <w:p w14:paraId="3A9E5D8C" w14:textId="77777777" w:rsidR="004F0543" w:rsidRDefault="004F0543" w:rsidP="004F0543">
      <w:pPr>
        <w:pStyle w:val="ListParagraph"/>
        <w:tabs>
          <w:tab w:val="left" w:pos="720"/>
        </w:tabs>
        <w:spacing w:before="0" w:line="240" w:lineRule="auto"/>
        <w:ind w:left="0" w:firstLine="0"/>
        <w:rPr>
          <w:color w:val="231F20"/>
          <w:szCs w:val="24"/>
        </w:rPr>
      </w:pPr>
      <w:r w:rsidRPr="00C06996">
        <w:rPr>
          <w:b/>
          <w:color w:val="231F20"/>
          <w:szCs w:val="24"/>
        </w:rPr>
        <w:t>Payment Terms</w:t>
      </w:r>
    </w:p>
    <w:p w14:paraId="68779468" w14:textId="042B6E09" w:rsidR="004F0543" w:rsidRDefault="002837E0" w:rsidP="004F0543">
      <w:pPr>
        <w:pStyle w:val="ListParagraph"/>
        <w:tabs>
          <w:tab w:val="left" w:pos="720"/>
        </w:tabs>
        <w:spacing w:before="0" w:line="240" w:lineRule="auto"/>
        <w:ind w:left="0" w:firstLine="0"/>
        <w:rPr>
          <w:color w:val="231F20"/>
          <w:szCs w:val="24"/>
        </w:rPr>
      </w:pPr>
      <w:r>
        <w:rPr>
          <w:color w:val="231F20"/>
          <w:szCs w:val="24"/>
        </w:rPr>
        <w:t>Five-month payment plan</w:t>
      </w:r>
      <w:r w:rsidR="00C25F98">
        <w:rPr>
          <w:color w:val="231F20"/>
          <w:szCs w:val="24"/>
        </w:rPr>
        <w:t xml:space="preserve"> </w:t>
      </w:r>
      <w:r w:rsidR="00F00E5A">
        <w:rPr>
          <w:color w:val="231F20"/>
          <w:szCs w:val="24"/>
        </w:rPr>
        <w:t xml:space="preserve">for each Purchase Order submitted under this sales program </w:t>
      </w:r>
      <w:r w:rsidR="00C25F98">
        <w:rPr>
          <w:color w:val="231F20"/>
          <w:szCs w:val="24"/>
        </w:rPr>
        <w:t xml:space="preserve">consisting of five (5) equal installments </w:t>
      </w:r>
      <w:r w:rsidR="00F00E5A">
        <w:rPr>
          <w:color w:val="231F20"/>
          <w:szCs w:val="24"/>
        </w:rPr>
        <w:t xml:space="preserve">with the </w:t>
      </w:r>
      <w:r w:rsidR="00C25F98">
        <w:rPr>
          <w:color w:val="231F20"/>
          <w:szCs w:val="24"/>
        </w:rPr>
        <w:t xml:space="preserve">first installment </w:t>
      </w:r>
      <w:r w:rsidR="00F00E5A">
        <w:rPr>
          <w:color w:val="231F20"/>
          <w:szCs w:val="24"/>
        </w:rPr>
        <w:t xml:space="preserve">due seven (7) days after Seller’s </w:t>
      </w:r>
      <w:r w:rsidR="00214A89">
        <w:rPr>
          <w:color w:val="231F20"/>
          <w:szCs w:val="24"/>
        </w:rPr>
        <w:t xml:space="preserve">acceptance </w:t>
      </w:r>
      <w:r w:rsidR="00F00E5A">
        <w:rPr>
          <w:color w:val="231F20"/>
          <w:szCs w:val="24"/>
        </w:rPr>
        <w:t>of the Purchase Order</w:t>
      </w:r>
      <w:r w:rsidR="00214A89">
        <w:rPr>
          <w:color w:val="231F20"/>
          <w:szCs w:val="24"/>
        </w:rPr>
        <w:t xml:space="preserve"> and each subsequent installment due on the like </w:t>
      </w:r>
      <w:r w:rsidR="00C756A2">
        <w:rPr>
          <w:color w:val="231F20"/>
          <w:szCs w:val="24"/>
        </w:rPr>
        <w:t xml:space="preserve">(or, if none, than on the last) </w:t>
      </w:r>
      <w:r w:rsidR="00214A89">
        <w:rPr>
          <w:color w:val="231F20"/>
          <w:szCs w:val="24"/>
        </w:rPr>
        <w:t>day of each calendar month thereafter</w:t>
      </w:r>
      <w:r w:rsidR="004F0543">
        <w:rPr>
          <w:color w:val="231F20"/>
          <w:szCs w:val="24"/>
        </w:rPr>
        <w:t>.</w:t>
      </w:r>
      <w:r w:rsidR="005A1965">
        <w:rPr>
          <w:color w:val="231F20"/>
          <w:szCs w:val="24"/>
        </w:rPr>
        <w:t xml:space="preserve">  If Buyer fails to pay any insta</w:t>
      </w:r>
      <w:r w:rsidR="001F644F">
        <w:rPr>
          <w:color w:val="231F20"/>
          <w:szCs w:val="24"/>
        </w:rPr>
        <w:t xml:space="preserve">llment when due, Seller may suspend delivery of any Product, including Product that may be covered by </w:t>
      </w:r>
      <w:r w:rsidR="00B16F09">
        <w:rPr>
          <w:color w:val="231F20"/>
          <w:szCs w:val="24"/>
        </w:rPr>
        <w:t xml:space="preserve">previously paid installment or installments, without any liability for withholding delivery, </w:t>
      </w:r>
      <w:r w:rsidR="004F4709">
        <w:rPr>
          <w:color w:val="231F20"/>
          <w:szCs w:val="24"/>
        </w:rPr>
        <w:t>and Buyer shall not be entitled to any refund of any previously paid installment or installments</w:t>
      </w:r>
      <w:r w:rsidR="00902D10">
        <w:rPr>
          <w:color w:val="231F20"/>
          <w:szCs w:val="24"/>
        </w:rPr>
        <w:t xml:space="preserve">, </w:t>
      </w:r>
      <w:r w:rsidR="00C756A2">
        <w:rPr>
          <w:color w:val="231F20"/>
          <w:szCs w:val="24"/>
        </w:rPr>
        <w:t xml:space="preserve">and the same shall become Seller’s property, unless </w:t>
      </w:r>
      <w:r w:rsidR="009954DC">
        <w:rPr>
          <w:color w:val="231F20"/>
          <w:szCs w:val="24"/>
        </w:rPr>
        <w:t xml:space="preserve">prior to December 31, </w:t>
      </w:r>
      <w:r w:rsidR="0007068F">
        <w:rPr>
          <w:color w:val="231F20"/>
          <w:szCs w:val="24"/>
        </w:rPr>
        <w:t>current year sales program</w:t>
      </w:r>
      <w:r w:rsidR="009954DC">
        <w:rPr>
          <w:color w:val="231F20"/>
          <w:szCs w:val="24"/>
        </w:rPr>
        <w:t xml:space="preserve">, </w:t>
      </w:r>
      <w:r w:rsidR="00C756A2">
        <w:rPr>
          <w:color w:val="231F20"/>
          <w:szCs w:val="24"/>
        </w:rPr>
        <w:t xml:space="preserve">Buyer shall order and pay for at least one (1) full truckload </w:t>
      </w:r>
      <w:r w:rsidR="009954DC">
        <w:rPr>
          <w:color w:val="231F20"/>
          <w:szCs w:val="24"/>
        </w:rPr>
        <w:t xml:space="preserve">(18 full pallets) of Product at Seller’s then regular price, </w:t>
      </w:r>
      <w:r w:rsidR="00F5724B">
        <w:rPr>
          <w:color w:val="231F20"/>
          <w:szCs w:val="24"/>
        </w:rPr>
        <w:t>in which case the amount of the previously paid installment or installments shall be a credit on such order.</w:t>
      </w:r>
    </w:p>
    <w:p w14:paraId="4E853DBC" w14:textId="77777777" w:rsidR="004F0543" w:rsidRDefault="004F0543" w:rsidP="004F0543">
      <w:pPr>
        <w:pStyle w:val="ListParagraph"/>
        <w:tabs>
          <w:tab w:val="left" w:pos="720"/>
        </w:tabs>
        <w:spacing w:before="0" w:line="240" w:lineRule="auto"/>
        <w:ind w:left="0" w:firstLine="0"/>
        <w:rPr>
          <w:color w:val="231F20"/>
          <w:szCs w:val="24"/>
        </w:rPr>
      </w:pPr>
    </w:p>
    <w:p w14:paraId="689E3AF9" w14:textId="77777777" w:rsidR="004F0543" w:rsidRDefault="004F0543" w:rsidP="004F0543">
      <w:pPr>
        <w:pStyle w:val="ListParagraph"/>
        <w:tabs>
          <w:tab w:val="left" w:pos="720"/>
        </w:tabs>
        <w:spacing w:before="0" w:line="240" w:lineRule="auto"/>
        <w:ind w:left="0" w:firstLine="0"/>
        <w:rPr>
          <w:b/>
          <w:szCs w:val="24"/>
        </w:rPr>
      </w:pPr>
      <w:r>
        <w:rPr>
          <w:b/>
          <w:szCs w:val="24"/>
        </w:rPr>
        <w:t>Buyer’s Commitment for Product</w:t>
      </w:r>
    </w:p>
    <w:p w14:paraId="19494EF5" w14:textId="17AA08F2" w:rsidR="004F0543" w:rsidRDefault="00F5724B" w:rsidP="004F0543">
      <w:pPr>
        <w:pStyle w:val="ListParagraph"/>
        <w:tabs>
          <w:tab w:val="left" w:pos="720"/>
        </w:tabs>
        <w:spacing w:before="0" w:line="240" w:lineRule="auto"/>
        <w:ind w:left="0" w:firstLine="0"/>
        <w:rPr>
          <w:color w:val="231F20"/>
          <w:szCs w:val="24"/>
        </w:rPr>
      </w:pPr>
      <w:r>
        <w:rPr>
          <w:szCs w:val="24"/>
        </w:rPr>
        <w:t xml:space="preserve">To the extent of Purchase Order(s) submitted by </w:t>
      </w:r>
      <w:r w:rsidR="004F0543">
        <w:rPr>
          <w:szCs w:val="24"/>
        </w:rPr>
        <w:t xml:space="preserve">Buyer </w:t>
      </w:r>
      <w:r>
        <w:rPr>
          <w:szCs w:val="24"/>
        </w:rPr>
        <w:t>prior to the expiration date of this sales progra</w:t>
      </w:r>
      <w:r w:rsidR="0007068F">
        <w:rPr>
          <w:szCs w:val="24"/>
        </w:rPr>
        <w:t>m</w:t>
      </w:r>
      <w:r w:rsidR="004F0543">
        <w:rPr>
          <w:szCs w:val="24"/>
        </w:rPr>
        <w:t>.</w:t>
      </w:r>
    </w:p>
    <w:p w14:paraId="2C66C115" w14:textId="77777777" w:rsidR="004F0543" w:rsidRDefault="004F0543" w:rsidP="004F0543">
      <w:pPr>
        <w:pStyle w:val="ListParagraph"/>
        <w:tabs>
          <w:tab w:val="left" w:pos="720"/>
        </w:tabs>
        <w:spacing w:before="0" w:line="240" w:lineRule="auto"/>
        <w:ind w:left="0" w:firstLine="0"/>
        <w:rPr>
          <w:color w:val="231F20"/>
          <w:szCs w:val="24"/>
        </w:rPr>
      </w:pPr>
    </w:p>
    <w:p w14:paraId="7D09FF51" w14:textId="77777777" w:rsidR="004F0543" w:rsidRDefault="004F0543" w:rsidP="004F0543">
      <w:pPr>
        <w:pStyle w:val="ListParagraph"/>
        <w:tabs>
          <w:tab w:val="left" w:pos="720"/>
        </w:tabs>
        <w:spacing w:before="0" w:line="240" w:lineRule="auto"/>
        <w:ind w:left="0" w:firstLine="0"/>
        <w:rPr>
          <w:b/>
          <w:color w:val="231F20"/>
          <w:szCs w:val="24"/>
        </w:rPr>
      </w:pPr>
      <w:r w:rsidRPr="00AE7EC5">
        <w:rPr>
          <w:b/>
          <w:color w:val="231F20"/>
          <w:szCs w:val="24"/>
        </w:rPr>
        <w:t>D</w:t>
      </w:r>
      <w:r>
        <w:rPr>
          <w:b/>
          <w:color w:val="231F20"/>
          <w:szCs w:val="24"/>
        </w:rPr>
        <w:t>elivery</w:t>
      </w:r>
    </w:p>
    <w:p w14:paraId="0394CB94" w14:textId="11E4A361" w:rsidR="004F0543" w:rsidRDefault="00927635" w:rsidP="004F0543">
      <w:pPr>
        <w:pStyle w:val="ListParagraph"/>
        <w:tabs>
          <w:tab w:val="left" w:pos="720"/>
        </w:tabs>
        <w:spacing w:before="0" w:line="240" w:lineRule="auto"/>
        <w:ind w:left="0" w:firstLine="0"/>
        <w:rPr>
          <w:color w:val="231F20"/>
          <w:szCs w:val="24"/>
        </w:rPr>
      </w:pPr>
      <w:r>
        <w:rPr>
          <w:color w:val="231F20"/>
          <w:szCs w:val="24"/>
        </w:rPr>
        <w:t xml:space="preserve">Product available the earlier of September 15, </w:t>
      </w:r>
      <w:r w:rsidR="0007068F">
        <w:rPr>
          <w:color w:val="231F20"/>
          <w:szCs w:val="24"/>
        </w:rPr>
        <w:t>current year sales program</w:t>
      </w:r>
      <w:r>
        <w:rPr>
          <w:color w:val="231F20"/>
          <w:szCs w:val="24"/>
        </w:rPr>
        <w:t xml:space="preserve">, or such earlier date as </w:t>
      </w:r>
      <w:r w:rsidR="004F0543">
        <w:rPr>
          <w:color w:val="231F20"/>
          <w:szCs w:val="24"/>
        </w:rPr>
        <w:t>Buyer shall specify for initial shipment upon qualifying for this Level.</w:t>
      </w:r>
    </w:p>
    <w:p w14:paraId="7E5297B2" w14:textId="77777777" w:rsidR="004F0543" w:rsidRDefault="00D007FA" w:rsidP="004F0543">
      <w:pPr>
        <w:pStyle w:val="ListParagraph"/>
        <w:tabs>
          <w:tab w:val="left" w:pos="720"/>
        </w:tabs>
        <w:spacing w:before="0" w:line="240" w:lineRule="auto"/>
        <w:ind w:left="0" w:firstLine="0"/>
        <w:rPr>
          <w:color w:val="231F20"/>
          <w:szCs w:val="24"/>
        </w:rPr>
      </w:pPr>
      <w:r>
        <w:rPr>
          <w:color w:val="231F20"/>
          <w:szCs w:val="24"/>
        </w:rPr>
        <w:t>Second</w:t>
      </w:r>
      <w:r w:rsidR="004F0543">
        <w:rPr>
          <w:color w:val="231F20"/>
          <w:szCs w:val="24"/>
        </w:rPr>
        <w:t xml:space="preserve"> priority shipping</w:t>
      </w:r>
      <w:r>
        <w:rPr>
          <w:color w:val="231F20"/>
          <w:szCs w:val="24"/>
        </w:rPr>
        <w:t xml:space="preserve"> (subject only to </w:t>
      </w:r>
      <w:r w:rsidR="00577890">
        <w:rPr>
          <w:color w:val="231F20"/>
          <w:szCs w:val="24"/>
        </w:rPr>
        <w:t xml:space="preserve">prior </w:t>
      </w:r>
      <w:r w:rsidR="00BE0FF4">
        <w:rPr>
          <w:color w:val="231F20"/>
          <w:szCs w:val="24"/>
        </w:rPr>
        <w:t>shipping of available supply to Platinum Level customers)</w:t>
      </w:r>
      <w:r w:rsidR="004F0543">
        <w:rPr>
          <w:color w:val="231F20"/>
          <w:szCs w:val="24"/>
        </w:rPr>
        <w:t>.</w:t>
      </w:r>
    </w:p>
    <w:p w14:paraId="41928AF0" w14:textId="77777777" w:rsidR="00BE0FF4" w:rsidRDefault="00BE0FF4" w:rsidP="004F0543">
      <w:pPr>
        <w:pStyle w:val="ListParagraph"/>
        <w:tabs>
          <w:tab w:val="left" w:pos="720"/>
        </w:tabs>
        <w:spacing w:before="0" w:line="240" w:lineRule="auto"/>
        <w:ind w:left="0" w:firstLine="0"/>
        <w:rPr>
          <w:color w:val="231F20"/>
          <w:szCs w:val="24"/>
        </w:rPr>
      </w:pPr>
    </w:p>
    <w:p w14:paraId="2DE8FC05" w14:textId="77777777" w:rsidR="00BE0FF4" w:rsidRPr="00736474" w:rsidRDefault="00BE0FF4" w:rsidP="00BE0FF4">
      <w:pPr>
        <w:pStyle w:val="ListParagraph"/>
        <w:tabs>
          <w:tab w:val="left" w:pos="720"/>
        </w:tabs>
        <w:spacing w:before="0" w:line="240" w:lineRule="auto"/>
        <w:ind w:left="0" w:firstLine="0"/>
        <w:rPr>
          <w:b/>
          <w:szCs w:val="24"/>
          <w:u w:val="single"/>
        </w:rPr>
      </w:pPr>
      <w:r>
        <w:rPr>
          <w:b/>
          <w:color w:val="231F20"/>
          <w:szCs w:val="24"/>
          <w:u w:val="single"/>
        </w:rPr>
        <w:t>3.  Sliver Level</w:t>
      </w:r>
    </w:p>
    <w:p w14:paraId="5E1915B2" w14:textId="77777777" w:rsidR="00BE0FF4" w:rsidRPr="003E54F2" w:rsidRDefault="00BE0FF4" w:rsidP="00BE0FF4">
      <w:pPr>
        <w:pStyle w:val="ListParagraph"/>
        <w:tabs>
          <w:tab w:val="left" w:pos="720"/>
        </w:tabs>
        <w:spacing w:before="0" w:line="240" w:lineRule="auto"/>
        <w:ind w:left="0" w:firstLine="0"/>
        <w:rPr>
          <w:color w:val="231F20"/>
          <w:szCs w:val="24"/>
        </w:rPr>
      </w:pPr>
      <w:r w:rsidRPr="003E54F2">
        <w:rPr>
          <w:color w:val="231F20"/>
          <w:szCs w:val="24"/>
        </w:rPr>
        <w:t>The following special terms shall apply at this Level:</w:t>
      </w:r>
    </w:p>
    <w:p w14:paraId="03622B41" w14:textId="77777777" w:rsidR="00BE0FF4" w:rsidRPr="003E54F2" w:rsidRDefault="00BE0FF4" w:rsidP="00BE0FF4">
      <w:pPr>
        <w:pStyle w:val="ListParagraph"/>
        <w:tabs>
          <w:tab w:val="left" w:pos="720"/>
        </w:tabs>
        <w:spacing w:before="0" w:line="240" w:lineRule="auto"/>
        <w:ind w:left="0" w:firstLine="0"/>
        <w:rPr>
          <w:color w:val="231F20"/>
          <w:szCs w:val="24"/>
        </w:rPr>
      </w:pPr>
    </w:p>
    <w:p w14:paraId="68220B11" w14:textId="77777777" w:rsidR="00BE0FF4" w:rsidRDefault="00BE0FF4" w:rsidP="00BE0FF4">
      <w:pPr>
        <w:pStyle w:val="ListParagraph"/>
        <w:tabs>
          <w:tab w:val="left" w:pos="720"/>
        </w:tabs>
        <w:spacing w:before="0" w:line="240" w:lineRule="auto"/>
        <w:ind w:left="0" w:firstLine="0"/>
        <w:rPr>
          <w:color w:val="231F20"/>
          <w:szCs w:val="24"/>
        </w:rPr>
      </w:pPr>
      <w:r w:rsidRPr="00C06996">
        <w:rPr>
          <w:b/>
          <w:color w:val="231F20"/>
          <w:szCs w:val="24"/>
        </w:rPr>
        <w:t>Payment Terms</w:t>
      </w:r>
    </w:p>
    <w:p w14:paraId="7D0F7CB0" w14:textId="77777777" w:rsidR="00BE0FF4" w:rsidRDefault="00FF3028" w:rsidP="00BE0FF4">
      <w:pPr>
        <w:pStyle w:val="ListParagraph"/>
        <w:tabs>
          <w:tab w:val="left" w:pos="720"/>
        </w:tabs>
        <w:spacing w:before="0" w:line="240" w:lineRule="auto"/>
        <w:ind w:left="0" w:firstLine="0"/>
        <w:rPr>
          <w:color w:val="231F20"/>
          <w:szCs w:val="24"/>
        </w:rPr>
      </w:pPr>
      <w:r>
        <w:rPr>
          <w:color w:val="231F20"/>
          <w:szCs w:val="24"/>
        </w:rPr>
        <w:t xml:space="preserve">2% </w:t>
      </w:r>
      <w:r w:rsidR="00EF47AE">
        <w:rPr>
          <w:color w:val="231F20"/>
          <w:szCs w:val="24"/>
        </w:rPr>
        <w:t xml:space="preserve">30 </w:t>
      </w:r>
      <w:r>
        <w:rPr>
          <w:color w:val="231F20"/>
          <w:szCs w:val="24"/>
        </w:rPr>
        <w:t xml:space="preserve">Net </w:t>
      </w:r>
      <w:r w:rsidR="00EF47AE">
        <w:rPr>
          <w:color w:val="231F20"/>
          <w:szCs w:val="24"/>
        </w:rPr>
        <w:t>45</w:t>
      </w:r>
      <w:r>
        <w:rPr>
          <w:color w:val="231F20"/>
          <w:szCs w:val="24"/>
        </w:rPr>
        <w:t xml:space="preserve">, </w:t>
      </w:r>
      <w:r w:rsidR="00EF47AE">
        <w:rPr>
          <w:color w:val="231F20"/>
          <w:szCs w:val="24"/>
        </w:rPr>
        <w:t>subject to credit approval</w:t>
      </w:r>
      <w:r>
        <w:rPr>
          <w:color w:val="231F20"/>
          <w:szCs w:val="24"/>
        </w:rPr>
        <w:t>.</w:t>
      </w:r>
    </w:p>
    <w:p w14:paraId="562F7342" w14:textId="77777777" w:rsidR="00BE0FF4" w:rsidRDefault="00BE0FF4" w:rsidP="00BE0FF4">
      <w:pPr>
        <w:pStyle w:val="ListParagraph"/>
        <w:tabs>
          <w:tab w:val="left" w:pos="720"/>
        </w:tabs>
        <w:spacing w:before="0" w:line="240" w:lineRule="auto"/>
        <w:ind w:left="0" w:firstLine="0"/>
        <w:rPr>
          <w:color w:val="231F20"/>
          <w:szCs w:val="24"/>
        </w:rPr>
      </w:pPr>
    </w:p>
    <w:p w14:paraId="7565869C" w14:textId="77777777" w:rsidR="00BE0FF4" w:rsidRDefault="00BE0FF4" w:rsidP="00BE0FF4">
      <w:pPr>
        <w:pStyle w:val="ListParagraph"/>
        <w:tabs>
          <w:tab w:val="left" w:pos="720"/>
        </w:tabs>
        <w:spacing w:before="0" w:line="240" w:lineRule="auto"/>
        <w:ind w:left="0" w:firstLine="0"/>
        <w:rPr>
          <w:b/>
          <w:szCs w:val="24"/>
        </w:rPr>
      </w:pPr>
      <w:r>
        <w:rPr>
          <w:b/>
          <w:szCs w:val="24"/>
        </w:rPr>
        <w:t>Buyer’s Commitment for Product</w:t>
      </w:r>
    </w:p>
    <w:p w14:paraId="52EA147E" w14:textId="77777777" w:rsidR="00BE0FF4" w:rsidRDefault="00BE0FF4" w:rsidP="00BE0FF4">
      <w:pPr>
        <w:pStyle w:val="ListParagraph"/>
        <w:tabs>
          <w:tab w:val="left" w:pos="720"/>
        </w:tabs>
        <w:spacing w:before="0" w:line="240" w:lineRule="auto"/>
        <w:ind w:left="0" w:firstLine="0"/>
        <w:rPr>
          <w:color w:val="231F20"/>
          <w:szCs w:val="24"/>
        </w:rPr>
      </w:pPr>
      <w:r>
        <w:rPr>
          <w:szCs w:val="24"/>
        </w:rPr>
        <w:t xml:space="preserve">Buyer agrees to </w:t>
      </w:r>
      <w:r w:rsidR="00FF3028">
        <w:rPr>
          <w:szCs w:val="24"/>
        </w:rPr>
        <w:t>a specific purchase order commitment at the time of qualifying for this Level.</w:t>
      </w:r>
    </w:p>
    <w:p w14:paraId="79210F7E" w14:textId="77777777" w:rsidR="00BE0FF4" w:rsidRDefault="00BE0FF4" w:rsidP="00BE0FF4">
      <w:pPr>
        <w:pStyle w:val="ListParagraph"/>
        <w:tabs>
          <w:tab w:val="left" w:pos="720"/>
        </w:tabs>
        <w:spacing w:before="0" w:line="240" w:lineRule="auto"/>
        <w:ind w:left="0" w:firstLine="0"/>
        <w:rPr>
          <w:color w:val="231F20"/>
          <w:szCs w:val="24"/>
        </w:rPr>
      </w:pPr>
    </w:p>
    <w:p w14:paraId="045C604B" w14:textId="77777777" w:rsidR="00BE0FF4" w:rsidRDefault="00BE0FF4" w:rsidP="00BE0FF4">
      <w:pPr>
        <w:pStyle w:val="ListParagraph"/>
        <w:tabs>
          <w:tab w:val="left" w:pos="720"/>
        </w:tabs>
        <w:spacing w:before="0" w:line="240" w:lineRule="auto"/>
        <w:ind w:left="0" w:firstLine="0"/>
        <w:rPr>
          <w:b/>
          <w:color w:val="231F20"/>
          <w:szCs w:val="24"/>
        </w:rPr>
      </w:pPr>
      <w:r w:rsidRPr="00AE7EC5">
        <w:rPr>
          <w:b/>
          <w:color w:val="231F20"/>
          <w:szCs w:val="24"/>
        </w:rPr>
        <w:t>D</w:t>
      </w:r>
      <w:r>
        <w:rPr>
          <w:b/>
          <w:color w:val="231F20"/>
          <w:szCs w:val="24"/>
        </w:rPr>
        <w:t>elivery</w:t>
      </w:r>
    </w:p>
    <w:p w14:paraId="66E6D91D" w14:textId="7839DDD6" w:rsidR="00BE0FF4" w:rsidRDefault="00927635" w:rsidP="00BE0FF4">
      <w:pPr>
        <w:pStyle w:val="ListParagraph"/>
        <w:tabs>
          <w:tab w:val="left" w:pos="720"/>
        </w:tabs>
        <w:spacing w:before="0" w:line="240" w:lineRule="auto"/>
        <w:ind w:left="0" w:firstLine="0"/>
        <w:rPr>
          <w:color w:val="231F20"/>
          <w:szCs w:val="24"/>
        </w:rPr>
      </w:pPr>
      <w:r>
        <w:rPr>
          <w:color w:val="231F20"/>
          <w:szCs w:val="24"/>
        </w:rPr>
        <w:t xml:space="preserve">Product available September 15, </w:t>
      </w:r>
      <w:r w:rsidR="0007068F">
        <w:rPr>
          <w:color w:val="231F20"/>
          <w:szCs w:val="24"/>
        </w:rPr>
        <w:t>current year sales program</w:t>
      </w:r>
      <w:r w:rsidR="00BE0FF4">
        <w:rPr>
          <w:color w:val="231F20"/>
          <w:szCs w:val="24"/>
        </w:rPr>
        <w:t>.</w:t>
      </w:r>
    </w:p>
    <w:p w14:paraId="41240C65" w14:textId="77777777" w:rsidR="00BE0FF4" w:rsidRDefault="00577890" w:rsidP="00BE0FF4">
      <w:pPr>
        <w:pStyle w:val="ListParagraph"/>
        <w:tabs>
          <w:tab w:val="left" w:pos="720"/>
        </w:tabs>
        <w:spacing w:before="0" w:line="240" w:lineRule="auto"/>
        <w:ind w:left="0" w:firstLine="0"/>
        <w:rPr>
          <w:color w:val="231F20"/>
          <w:szCs w:val="24"/>
        </w:rPr>
      </w:pPr>
      <w:r>
        <w:rPr>
          <w:color w:val="231F20"/>
          <w:szCs w:val="24"/>
        </w:rPr>
        <w:t xml:space="preserve">Third </w:t>
      </w:r>
      <w:r w:rsidR="00BE0FF4">
        <w:rPr>
          <w:color w:val="231F20"/>
          <w:szCs w:val="24"/>
        </w:rPr>
        <w:t xml:space="preserve">priority shipping (subject only to </w:t>
      </w:r>
      <w:r>
        <w:rPr>
          <w:color w:val="231F20"/>
          <w:szCs w:val="24"/>
        </w:rPr>
        <w:t xml:space="preserve">prior </w:t>
      </w:r>
      <w:r w:rsidR="00BE0FF4">
        <w:rPr>
          <w:color w:val="231F20"/>
          <w:szCs w:val="24"/>
        </w:rPr>
        <w:t xml:space="preserve">shipping of available supply to Platinum Level </w:t>
      </w:r>
      <w:r>
        <w:rPr>
          <w:color w:val="231F20"/>
          <w:szCs w:val="24"/>
        </w:rPr>
        <w:t xml:space="preserve">and Gold Level </w:t>
      </w:r>
      <w:r w:rsidR="00BE0FF4">
        <w:rPr>
          <w:color w:val="231F20"/>
          <w:szCs w:val="24"/>
        </w:rPr>
        <w:t>customers).</w:t>
      </w:r>
    </w:p>
    <w:p w14:paraId="1EFC56E2" w14:textId="77777777" w:rsidR="00BE0FF4" w:rsidRDefault="00BE0FF4" w:rsidP="00BE0FF4">
      <w:pPr>
        <w:pStyle w:val="ListParagraph"/>
        <w:tabs>
          <w:tab w:val="left" w:pos="720"/>
        </w:tabs>
        <w:spacing w:before="0" w:line="240" w:lineRule="auto"/>
        <w:ind w:left="0" w:firstLine="0"/>
        <w:rPr>
          <w:color w:val="231F20"/>
          <w:szCs w:val="24"/>
        </w:rPr>
      </w:pPr>
    </w:p>
    <w:p w14:paraId="519DEDEC" w14:textId="77777777" w:rsidR="00577890" w:rsidRPr="00736474" w:rsidRDefault="00577890" w:rsidP="00577890">
      <w:pPr>
        <w:pStyle w:val="ListParagraph"/>
        <w:tabs>
          <w:tab w:val="left" w:pos="720"/>
        </w:tabs>
        <w:spacing w:before="0" w:line="240" w:lineRule="auto"/>
        <w:ind w:left="0" w:firstLine="0"/>
        <w:rPr>
          <w:b/>
          <w:szCs w:val="24"/>
          <w:u w:val="single"/>
        </w:rPr>
      </w:pPr>
      <w:r>
        <w:rPr>
          <w:b/>
          <w:color w:val="231F20"/>
          <w:szCs w:val="24"/>
          <w:u w:val="single"/>
        </w:rPr>
        <w:t>4.  Bronze Level</w:t>
      </w:r>
    </w:p>
    <w:p w14:paraId="32BD5E10" w14:textId="77777777" w:rsidR="00577890" w:rsidRPr="003E54F2" w:rsidRDefault="00577890" w:rsidP="00577890">
      <w:pPr>
        <w:pStyle w:val="ListParagraph"/>
        <w:tabs>
          <w:tab w:val="left" w:pos="720"/>
        </w:tabs>
        <w:spacing w:before="0" w:line="240" w:lineRule="auto"/>
        <w:ind w:left="0" w:firstLine="0"/>
        <w:rPr>
          <w:color w:val="231F20"/>
          <w:szCs w:val="24"/>
        </w:rPr>
      </w:pPr>
      <w:r w:rsidRPr="003E54F2">
        <w:rPr>
          <w:color w:val="231F20"/>
          <w:szCs w:val="24"/>
        </w:rPr>
        <w:t>The following special terms shall apply at this Level:</w:t>
      </w:r>
    </w:p>
    <w:p w14:paraId="25CE51CC" w14:textId="77777777" w:rsidR="00577890" w:rsidRPr="003E54F2" w:rsidRDefault="00577890" w:rsidP="00577890">
      <w:pPr>
        <w:pStyle w:val="ListParagraph"/>
        <w:tabs>
          <w:tab w:val="left" w:pos="720"/>
        </w:tabs>
        <w:spacing w:before="0" w:line="240" w:lineRule="auto"/>
        <w:ind w:left="0" w:firstLine="0"/>
        <w:rPr>
          <w:color w:val="231F20"/>
          <w:szCs w:val="24"/>
        </w:rPr>
      </w:pPr>
    </w:p>
    <w:p w14:paraId="7724CB9C" w14:textId="77777777" w:rsidR="00577890" w:rsidRDefault="00577890" w:rsidP="00577890">
      <w:pPr>
        <w:pStyle w:val="ListParagraph"/>
        <w:tabs>
          <w:tab w:val="left" w:pos="720"/>
        </w:tabs>
        <w:spacing w:before="0" w:line="240" w:lineRule="auto"/>
        <w:ind w:left="0" w:firstLine="0"/>
        <w:rPr>
          <w:color w:val="231F20"/>
          <w:szCs w:val="24"/>
        </w:rPr>
      </w:pPr>
      <w:r w:rsidRPr="00C06996">
        <w:rPr>
          <w:b/>
          <w:color w:val="231F20"/>
          <w:szCs w:val="24"/>
        </w:rPr>
        <w:t>Payment Terms</w:t>
      </w:r>
    </w:p>
    <w:p w14:paraId="59A40AF8" w14:textId="77777777" w:rsidR="00577890" w:rsidRDefault="00FF3028" w:rsidP="00577890">
      <w:pPr>
        <w:pStyle w:val="ListParagraph"/>
        <w:tabs>
          <w:tab w:val="left" w:pos="720"/>
        </w:tabs>
        <w:spacing w:before="0" w:line="240" w:lineRule="auto"/>
        <w:ind w:left="0" w:firstLine="0"/>
        <w:rPr>
          <w:color w:val="231F20"/>
          <w:szCs w:val="24"/>
        </w:rPr>
      </w:pPr>
      <w:r>
        <w:rPr>
          <w:color w:val="231F20"/>
          <w:szCs w:val="24"/>
        </w:rPr>
        <w:t xml:space="preserve">2% </w:t>
      </w:r>
      <w:r w:rsidR="00EF47AE">
        <w:rPr>
          <w:color w:val="231F20"/>
          <w:szCs w:val="24"/>
        </w:rPr>
        <w:t xml:space="preserve">10 </w:t>
      </w:r>
      <w:r>
        <w:rPr>
          <w:color w:val="231F20"/>
          <w:szCs w:val="24"/>
        </w:rPr>
        <w:t xml:space="preserve">Net </w:t>
      </w:r>
      <w:r w:rsidR="00EF47AE">
        <w:rPr>
          <w:color w:val="231F20"/>
          <w:szCs w:val="24"/>
        </w:rPr>
        <w:t>3</w:t>
      </w:r>
      <w:r>
        <w:rPr>
          <w:color w:val="231F20"/>
          <w:szCs w:val="24"/>
        </w:rPr>
        <w:t xml:space="preserve">0, </w:t>
      </w:r>
      <w:r w:rsidR="00EF47AE">
        <w:rPr>
          <w:color w:val="231F20"/>
          <w:szCs w:val="24"/>
        </w:rPr>
        <w:t>subject to credit approval</w:t>
      </w:r>
      <w:r>
        <w:rPr>
          <w:color w:val="231F20"/>
          <w:szCs w:val="24"/>
        </w:rPr>
        <w:t>.</w:t>
      </w:r>
    </w:p>
    <w:p w14:paraId="0545AA22" w14:textId="77777777" w:rsidR="00577890" w:rsidRDefault="00577890" w:rsidP="00577890">
      <w:pPr>
        <w:pStyle w:val="ListParagraph"/>
        <w:tabs>
          <w:tab w:val="left" w:pos="720"/>
        </w:tabs>
        <w:spacing w:before="0" w:line="240" w:lineRule="auto"/>
        <w:ind w:left="0" w:firstLine="0"/>
        <w:rPr>
          <w:color w:val="231F20"/>
          <w:szCs w:val="24"/>
        </w:rPr>
      </w:pPr>
    </w:p>
    <w:p w14:paraId="5C9C8C41" w14:textId="77777777" w:rsidR="00577890" w:rsidRDefault="00577890" w:rsidP="00577890">
      <w:pPr>
        <w:pStyle w:val="ListParagraph"/>
        <w:tabs>
          <w:tab w:val="left" w:pos="720"/>
        </w:tabs>
        <w:spacing w:before="0" w:line="240" w:lineRule="auto"/>
        <w:ind w:left="0" w:firstLine="0"/>
        <w:rPr>
          <w:b/>
          <w:szCs w:val="24"/>
        </w:rPr>
      </w:pPr>
      <w:r>
        <w:rPr>
          <w:b/>
          <w:szCs w:val="24"/>
        </w:rPr>
        <w:t>Buyer’s Commitment for Product</w:t>
      </w:r>
    </w:p>
    <w:p w14:paraId="7CBD7266" w14:textId="77777777" w:rsidR="00577890" w:rsidRDefault="00577890" w:rsidP="00577890">
      <w:pPr>
        <w:pStyle w:val="ListParagraph"/>
        <w:tabs>
          <w:tab w:val="left" w:pos="720"/>
        </w:tabs>
        <w:spacing w:before="0" w:line="240" w:lineRule="auto"/>
        <w:ind w:left="0" w:firstLine="0"/>
        <w:rPr>
          <w:color w:val="231F20"/>
          <w:szCs w:val="24"/>
        </w:rPr>
      </w:pPr>
      <w:r>
        <w:rPr>
          <w:szCs w:val="24"/>
        </w:rPr>
        <w:t>Buyer agrees to p</w:t>
      </w:r>
      <w:r w:rsidR="0028471E">
        <w:rPr>
          <w:szCs w:val="24"/>
        </w:rPr>
        <w:t>rovide an estimate of its p</w:t>
      </w:r>
      <w:r>
        <w:rPr>
          <w:szCs w:val="24"/>
        </w:rPr>
        <w:t xml:space="preserve">urchase requirements for the season </w:t>
      </w:r>
      <w:r w:rsidR="0028471E">
        <w:rPr>
          <w:szCs w:val="24"/>
        </w:rPr>
        <w:t>with initial Purchase Order</w:t>
      </w:r>
      <w:r>
        <w:rPr>
          <w:szCs w:val="24"/>
        </w:rPr>
        <w:t>.</w:t>
      </w:r>
    </w:p>
    <w:p w14:paraId="0ADABCA0" w14:textId="77777777" w:rsidR="00577890" w:rsidRDefault="00577890" w:rsidP="00577890">
      <w:pPr>
        <w:pStyle w:val="ListParagraph"/>
        <w:tabs>
          <w:tab w:val="left" w:pos="720"/>
        </w:tabs>
        <w:spacing w:before="0" w:line="240" w:lineRule="auto"/>
        <w:ind w:left="0" w:firstLine="0"/>
        <w:rPr>
          <w:color w:val="231F20"/>
          <w:szCs w:val="24"/>
        </w:rPr>
      </w:pPr>
    </w:p>
    <w:p w14:paraId="04830C7D" w14:textId="77777777" w:rsidR="00577890" w:rsidRDefault="00577890" w:rsidP="00577890">
      <w:pPr>
        <w:pStyle w:val="ListParagraph"/>
        <w:tabs>
          <w:tab w:val="left" w:pos="720"/>
        </w:tabs>
        <w:spacing w:before="0" w:line="240" w:lineRule="auto"/>
        <w:ind w:left="0" w:firstLine="0"/>
        <w:rPr>
          <w:b/>
          <w:color w:val="231F20"/>
          <w:szCs w:val="24"/>
        </w:rPr>
      </w:pPr>
      <w:r w:rsidRPr="00AE7EC5">
        <w:rPr>
          <w:b/>
          <w:color w:val="231F20"/>
          <w:szCs w:val="24"/>
        </w:rPr>
        <w:t>D</w:t>
      </w:r>
      <w:r>
        <w:rPr>
          <w:b/>
          <w:color w:val="231F20"/>
          <w:szCs w:val="24"/>
        </w:rPr>
        <w:t>elivery</w:t>
      </w:r>
    </w:p>
    <w:p w14:paraId="3282BA07" w14:textId="27D6B3E4" w:rsidR="00577890" w:rsidRDefault="00577890" w:rsidP="00577890">
      <w:pPr>
        <w:pStyle w:val="ListParagraph"/>
        <w:tabs>
          <w:tab w:val="left" w:pos="720"/>
        </w:tabs>
        <w:spacing w:before="0" w:line="240" w:lineRule="auto"/>
        <w:ind w:left="0" w:firstLine="0"/>
        <w:rPr>
          <w:color w:val="231F20"/>
          <w:szCs w:val="24"/>
        </w:rPr>
      </w:pPr>
      <w:r>
        <w:rPr>
          <w:color w:val="231F20"/>
          <w:szCs w:val="24"/>
        </w:rPr>
        <w:t xml:space="preserve">Product available October 1, </w:t>
      </w:r>
      <w:r w:rsidR="0007068F">
        <w:rPr>
          <w:color w:val="231F20"/>
          <w:szCs w:val="24"/>
        </w:rPr>
        <w:t>current year sales program</w:t>
      </w:r>
      <w:r>
        <w:rPr>
          <w:color w:val="231F20"/>
          <w:szCs w:val="24"/>
        </w:rPr>
        <w:t>.</w:t>
      </w:r>
    </w:p>
    <w:p w14:paraId="5C27753C" w14:textId="77777777" w:rsidR="00577890" w:rsidRDefault="00577890" w:rsidP="00577890">
      <w:pPr>
        <w:pStyle w:val="ListParagraph"/>
        <w:tabs>
          <w:tab w:val="left" w:pos="720"/>
        </w:tabs>
        <w:spacing w:before="0" w:line="240" w:lineRule="auto"/>
        <w:ind w:left="0" w:firstLine="0"/>
        <w:rPr>
          <w:color w:val="231F20"/>
          <w:szCs w:val="24"/>
        </w:rPr>
      </w:pPr>
      <w:r>
        <w:rPr>
          <w:color w:val="231F20"/>
          <w:szCs w:val="24"/>
        </w:rPr>
        <w:t>Fourth priority shipping (subject only to prior shipping of available supply to Platinum Level, Gold Level, and Sliver Level customers).</w:t>
      </w:r>
    </w:p>
    <w:p w14:paraId="70C95EB4" w14:textId="77777777" w:rsidR="00577890" w:rsidRDefault="00577890" w:rsidP="00BE0FF4">
      <w:pPr>
        <w:pStyle w:val="ListParagraph"/>
        <w:tabs>
          <w:tab w:val="left" w:pos="720"/>
        </w:tabs>
        <w:spacing w:before="0" w:line="240" w:lineRule="auto"/>
        <w:ind w:left="0" w:firstLine="0"/>
        <w:rPr>
          <w:color w:val="231F20"/>
          <w:szCs w:val="24"/>
        </w:rPr>
      </w:pPr>
    </w:p>
    <w:p w14:paraId="78430C68" w14:textId="77777777" w:rsidR="00BE0FF4" w:rsidRPr="00C5620F" w:rsidRDefault="00BE0FF4" w:rsidP="004F0543">
      <w:pPr>
        <w:pStyle w:val="ListParagraph"/>
        <w:tabs>
          <w:tab w:val="left" w:pos="720"/>
        </w:tabs>
        <w:spacing w:before="0" w:line="240" w:lineRule="auto"/>
        <w:ind w:left="0" w:firstLine="0"/>
        <w:rPr>
          <w:szCs w:val="24"/>
        </w:rPr>
      </w:pPr>
    </w:p>
    <w:p w14:paraId="3F3FFD13" w14:textId="77777777" w:rsidR="00FE5A10" w:rsidRDefault="00FE5A10" w:rsidP="00FE5A10">
      <w:pPr>
        <w:pStyle w:val="ListParagraph"/>
        <w:tabs>
          <w:tab w:val="left" w:pos="720"/>
        </w:tabs>
        <w:spacing w:before="0" w:line="240" w:lineRule="auto"/>
        <w:ind w:left="0" w:firstLine="0"/>
        <w:rPr>
          <w:color w:val="231F20"/>
          <w:szCs w:val="24"/>
        </w:rPr>
      </w:pPr>
    </w:p>
    <w:p w14:paraId="14DC8F28" w14:textId="77777777" w:rsidR="00FE5A10" w:rsidRDefault="00FE5A10" w:rsidP="00FE5A10">
      <w:pPr>
        <w:pStyle w:val="ListParagraph"/>
        <w:tabs>
          <w:tab w:val="left" w:pos="720"/>
        </w:tabs>
        <w:spacing w:before="0" w:line="240" w:lineRule="auto"/>
        <w:ind w:left="0" w:firstLine="0"/>
        <w:rPr>
          <w:color w:val="231F20"/>
          <w:szCs w:val="24"/>
        </w:rPr>
      </w:pPr>
    </w:p>
    <w:p w14:paraId="6C6CAF6B" w14:textId="77777777" w:rsidR="00FE5A10" w:rsidRDefault="00FE5A10" w:rsidP="00FE5A10">
      <w:pPr>
        <w:pStyle w:val="ListParagraph"/>
        <w:tabs>
          <w:tab w:val="left" w:pos="720"/>
        </w:tabs>
        <w:spacing w:before="0" w:line="240" w:lineRule="auto"/>
        <w:ind w:left="0" w:firstLine="0"/>
        <w:rPr>
          <w:color w:val="231F20"/>
          <w:szCs w:val="24"/>
        </w:rPr>
      </w:pPr>
    </w:p>
    <w:p w14:paraId="20929D6D" w14:textId="77777777" w:rsidR="00FE5A10" w:rsidRPr="00FE5A10" w:rsidRDefault="00FE5A10" w:rsidP="00FE5A10">
      <w:pPr>
        <w:pStyle w:val="ListParagraph"/>
        <w:tabs>
          <w:tab w:val="left" w:pos="720"/>
        </w:tabs>
        <w:spacing w:before="0" w:line="240" w:lineRule="auto"/>
        <w:ind w:left="0" w:firstLine="0"/>
        <w:rPr>
          <w:szCs w:val="24"/>
        </w:rPr>
      </w:pPr>
    </w:p>
    <w:p w14:paraId="33AE1453" w14:textId="21F90BAF" w:rsidR="00871C84" w:rsidRDefault="00871C84" w:rsidP="00AE7EC5">
      <w:pPr>
        <w:rPr>
          <w:sz w:val="24"/>
          <w:szCs w:val="24"/>
        </w:rPr>
      </w:pPr>
    </w:p>
    <w:p w14:paraId="6A420C91" w14:textId="02E90845" w:rsidR="00523D3E" w:rsidRDefault="00523D3E" w:rsidP="00AE7EC5">
      <w:pPr>
        <w:rPr>
          <w:sz w:val="24"/>
          <w:szCs w:val="24"/>
        </w:rPr>
      </w:pPr>
    </w:p>
    <w:p w14:paraId="40EF00A1" w14:textId="2BF7F7DC" w:rsidR="00523D3E" w:rsidRDefault="00523D3E" w:rsidP="00AE7EC5">
      <w:pPr>
        <w:rPr>
          <w:sz w:val="24"/>
          <w:szCs w:val="24"/>
        </w:rPr>
      </w:pPr>
    </w:p>
    <w:p w14:paraId="62EC7575" w14:textId="2462EEBC" w:rsidR="00523D3E" w:rsidRDefault="00523D3E" w:rsidP="00AE7EC5">
      <w:pPr>
        <w:rPr>
          <w:sz w:val="24"/>
          <w:szCs w:val="24"/>
        </w:rPr>
      </w:pPr>
    </w:p>
    <w:p w14:paraId="026D64FD" w14:textId="39C7E459" w:rsidR="00523D3E" w:rsidRDefault="00523D3E" w:rsidP="00AE7EC5">
      <w:pPr>
        <w:rPr>
          <w:sz w:val="24"/>
          <w:szCs w:val="24"/>
        </w:rPr>
      </w:pPr>
    </w:p>
    <w:p w14:paraId="44900B24" w14:textId="650848A1" w:rsidR="00523D3E" w:rsidRDefault="00523D3E" w:rsidP="00AE7EC5">
      <w:pPr>
        <w:rPr>
          <w:sz w:val="24"/>
          <w:szCs w:val="24"/>
        </w:rPr>
      </w:pPr>
    </w:p>
    <w:p w14:paraId="09D73F8E" w14:textId="21ADCFC1" w:rsidR="00523D3E" w:rsidRDefault="00523D3E" w:rsidP="00AE7EC5">
      <w:pPr>
        <w:rPr>
          <w:sz w:val="24"/>
          <w:szCs w:val="24"/>
        </w:rPr>
      </w:pPr>
    </w:p>
    <w:p w14:paraId="2407D630" w14:textId="5BB0B651" w:rsidR="00523D3E" w:rsidRDefault="00523D3E" w:rsidP="00AE7EC5">
      <w:pPr>
        <w:rPr>
          <w:sz w:val="24"/>
          <w:szCs w:val="24"/>
        </w:rPr>
      </w:pPr>
    </w:p>
    <w:p w14:paraId="254F3B30" w14:textId="6B9E5A48" w:rsidR="00523D3E" w:rsidRDefault="00523D3E" w:rsidP="00AE7EC5">
      <w:pPr>
        <w:rPr>
          <w:sz w:val="24"/>
          <w:szCs w:val="24"/>
        </w:rPr>
      </w:pPr>
    </w:p>
    <w:p w14:paraId="34FA5EB0" w14:textId="040F5A63" w:rsidR="00523D3E" w:rsidRDefault="00523D3E" w:rsidP="00AE7EC5">
      <w:pPr>
        <w:rPr>
          <w:sz w:val="24"/>
          <w:szCs w:val="24"/>
        </w:rPr>
      </w:pPr>
    </w:p>
    <w:p w14:paraId="5C0B3046" w14:textId="3447E2FE" w:rsidR="00523D3E" w:rsidRDefault="00523D3E" w:rsidP="00AE7EC5">
      <w:pPr>
        <w:rPr>
          <w:sz w:val="24"/>
          <w:szCs w:val="24"/>
        </w:rPr>
      </w:pPr>
    </w:p>
    <w:p w14:paraId="44DC03E3" w14:textId="478DFE98" w:rsidR="00523D3E" w:rsidRDefault="00523D3E" w:rsidP="00AE7EC5">
      <w:pPr>
        <w:rPr>
          <w:sz w:val="24"/>
          <w:szCs w:val="24"/>
        </w:rPr>
      </w:pPr>
    </w:p>
    <w:p w14:paraId="2D6CF2F9" w14:textId="47B2078F" w:rsidR="00523D3E" w:rsidRDefault="00523D3E" w:rsidP="00AE7EC5">
      <w:pPr>
        <w:rPr>
          <w:sz w:val="24"/>
          <w:szCs w:val="24"/>
        </w:rPr>
      </w:pPr>
    </w:p>
    <w:p w14:paraId="13D8CF45" w14:textId="7F944721" w:rsidR="00523D3E" w:rsidRDefault="00523D3E" w:rsidP="00AE7EC5">
      <w:pPr>
        <w:rPr>
          <w:sz w:val="24"/>
          <w:szCs w:val="24"/>
        </w:rPr>
      </w:pPr>
    </w:p>
    <w:p w14:paraId="7679BE9C" w14:textId="3792702B" w:rsidR="00523D3E" w:rsidRDefault="00523D3E" w:rsidP="00AE7EC5">
      <w:pPr>
        <w:rPr>
          <w:sz w:val="24"/>
          <w:szCs w:val="24"/>
        </w:rPr>
      </w:pPr>
    </w:p>
    <w:p w14:paraId="07E5E117" w14:textId="18F8DD10" w:rsidR="00523D3E" w:rsidRDefault="00523D3E" w:rsidP="00AE7EC5">
      <w:pPr>
        <w:rPr>
          <w:sz w:val="24"/>
          <w:szCs w:val="24"/>
        </w:rPr>
      </w:pPr>
    </w:p>
    <w:p w14:paraId="37DAF226" w14:textId="521FDD0B" w:rsidR="00523D3E" w:rsidRDefault="00523D3E" w:rsidP="00AE7EC5">
      <w:pPr>
        <w:rPr>
          <w:sz w:val="24"/>
          <w:szCs w:val="24"/>
        </w:rPr>
      </w:pPr>
    </w:p>
    <w:p w14:paraId="78F8AB2A" w14:textId="77777777" w:rsidR="00634FAA" w:rsidRDefault="00634FAA">
      <w:pPr>
        <w:widowControl/>
        <w:autoSpaceDE/>
        <w:autoSpaceDN/>
        <w:spacing w:after="200" w:line="276" w:lineRule="auto"/>
        <w:rPr>
          <w:rFonts w:eastAsia="Bookman Old Style" w:cs="Bookman Old Style"/>
          <w:b/>
          <w:color w:val="231F20"/>
          <w:sz w:val="24"/>
          <w:szCs w:val="24"/>
        </w:rPr>
      </w:pPr>
      <w:r>
        <w:rPr>
          <w:b/>
          <w:color w:val="231F20"/>
          <w:szCs w:val="24"/>
        </w:rPr>
        <w:br w:type="page"/>
      </w:r>
    </w:p>
    <w:p w14:paraId="4535A371" w14:textId="7A826F67" w:rsidR="00523D3E" w:rsidRDefault="00523D3E" w:rsidP="00523D3E">
      <w:pPr>
        <w:pStyle w:val="ListParagraph"/>
        <w:tabs>
          <w:tab w:val="left" w:pos="720"/>
        </w:tabs>
        <w:spacing w:before="0" w:line="240" w:lineRule="auto"/>
        <w:ind w:left="0" w:firstLine="0"/>
        <w:jc w:val="center"/>
        <w:rPr>
          <w:b/>
          <w:color w:val="231F20"/>
          <w:szCs w:val="24"/>
        </w:rPr>
      </w:pPr>
      <w:r>
        <w:rPr>
          <w:b/>
          <w:color w:val="231F20"/>
          <w:szCs w:val="24"/>
        </w:rPr>
        <w:lastRenderedPageBreak/>
        <w:t>Exhibit B</w:t>
      </w:r>
    </w:p>
    <w:p w14:paraId="35CC0D01" w14:textId="755458B5" w:rsidR="00523D3E" w:rsidRDefault="00523D3E" w:rsidP="00523D3E">
      <w:pPr>
        <w:pStyle w:val="ListParagraph"/>
        <w:tabs>
          <w:tab w:val="left" w:pos="720"/>
        </w:tabs>
        <w:spacing w:before="0" w:line="240" w:lineRule="auto"/>
        <w:ind w:left="0" w:firstLine="0"/>
        <w:jc w:val="center"/>
        <w:rPr>
          <w:b/>
          <w:color w:val="231F20"/>
          <w:szCs w:val="24"/>
        </w:rPr>
      </w:pPr>
      <w:r>
        <w:rPr>
          <w:b/>
          <w:color w:val="231F20"/>
          <w:szCs w:val="24"/>
        </w:rPr>
        <w:t>(Private Label Manufacturing and Supply)</w:t>
      </w:r>
    </w:p>
    <w:p w14:paraId="3D612045" w14:textId="7711C075" w:rsidR="00523D3E" w:rsidRDefault="00523D3E" w:rsidP="00AE7EC5">
      <w:pPr>
        <w:rPr>
          <w:sz w:val="24"/>
          <w:szCs w:val="24"/>
        </w:rPr>
      </w:pPr>
    </w:p>
    <w:p w14:paraId="7F114961" w14:textId="0AB7718F" w:rsidR="00523D3E" w:rsidRDefault="00523D3E" w:rsidP="00AE7EC5">
      <w:pPr>
        <w:rPr>
          <w:rFonts w:ascii="Bookman Old Style"/>
          <w:b/>
          <w:color w:val="231F20"/>
          <w:sz w:val="24"/>
          <w:szCs w:val="24"/>
        </w:rPr>
      </w:pPr>
      <w:r>
        <w:rPr>
          <w:rFonts w:ascii="Bookman Old Style"/>
          <w:b/>
          <w:color w:val="231F20"/>
          <w:sz w:val="24"/>
          <w:szCs w:val="24"/>
        </w:rPr>
        <w:t xml:space="preserve">In addition to the foregoing Terms and Conditions, Buyer for Private Label </w:t>
      </w:r>
      <w:r w:rsidRPr="00AE7EC5">
        <w:rPr>
          <w:rFonts w:ascii="Bookman Old Style"/>
          <w:b/>
          <w:color w:val="231F20"/>
          <w:sz w:val="24"/>
          <w:szCs w:val="24"/>
        </w:rPr>
        <w:t>agree</w:t>
      </w:r>
      <w:r>
        <w:rPr>
          <w:rFonts w:ascii="Bookman Old Style"/>
          <w:b/>
          <w:color w:val="231F20"/>
          <w:sz w:val="24"/>
          <w:szCs w:val="24"/>
        </w:rPr>
        <w:t>s</w:t>
      </w:r>
      <w:r w:rsidRPr="00AE7EC5">
        <w:rPr>
          <w:rFonts w:ascii="Bookman Old Style"/>
          <w:b/>
          <w:color w:val="231F20"/>
          <w:sz w:val="24"/>
          <w:szCs w:val="24"/>
        </w:rPr>
        <w:t xml:space="preserve"> to abide by </w:t>
      </w:r>
      <w:r>
        <w:rPr>
          <w:rFonts w:ascii="Bookman Old Style"/>
          <w:b/>
          <w:color w:val="231F20"/>
          <w:sz w:val="24"/>
          <w:szCs w:val="24"/>
        </w:rPr>
        <w:t>the following Terms and Conditions in connection with Buyer</w:t>
      </w:r>
      <w:r>
        <w:rPr>
          <w:rFonts w:ascii="Bookman Old Style"/>
          <w:b/>
          <w:color w:val="231F20"/>
          <w:sz w:val="24"/>
          <w:szCs w:val="24"/>
        </w:rPr>
        <w:t>’</w:t>
      </w:r>
      <w:r>
        <w:rPr>
          <w:rFonts w:ascii="Bookman Old Style"/>
          <w:b/>
          <w:color w:val="231F20"/>
          <w:sz w:val="24"/>
          <w:szCs w:val="24"/>
        </w:rPr>
        <w:t>s purchase order submitted to Blank Industries, LLC (</w:t>
      </w:r>
      <w:r>
        <w:rPr>
          <w:rFonts w:ascii="Bookman Old Style"/>
          <w:b/>
          <w:color w:val="231F20"/>
          <w:sz w:val="24"/>
          <w:szCs w:val="24"/>
        </w:rPr>
        <w:t>“</w:t>
      </w:r>
      <w:r>
        <w:rPr>
          <w:rFonts w:ascii="Bookman Old Style"/>
          <w:b/>
          <w:color w:val="231F20"/>
          <w:sz w:val="24"/>
          <w:szCs w:val="24"/>
        </w:rPr>
        <w:t>Seller</w:t>
      </w:r>
      <w:r w:rsidR="00316EBD">
        <w:rPr>
          <w:rFonts w:ascii="Bookman Old Style"/>
          <w:b/>
          <w:color w:val="231F20"/>
          <w:sz w:val="24"/>
          <w:szCs w:val="24"/>
        </w:rPr>
        <w:t>”</w:t>
      </w:r>
      <w:r w:rsidR="00316EBD">
        <w:rPr>
          <w:rFonts w:ascii="Bookman Old Style"/>
          <w:b/>
          <w:color w:val="231F20"/>
          <w:sz w:val="24"/>
          <w:szCs w:val="24"/>
        </w:rPr>
        <w:t xml:space="preserve"> or </w:t>
      </w:r>
      <w:r w:rsidR="00316EBD">
        <w:rPr>
          <w:rFonts w:ascii="Bookman Old Style"/>
          <w:b/>
          <w:color w:val="231F20"/>
          <w:sz w:val="24"/>
          <w:szCs w:val="24"/>
        </w:rPr>
        <w:t>“</w:t>
      </w:r>
      <w:proofErr w:type="spellStart"/>
      <w:r w:rsidR="00316EBD">
        <w:rPr>
          <w:rFonts w:ascii="Bookman Old Style"/>
          <w:b/>
          <w:color w:val="231F20"/>
          <w:sz w:val="24"/>
          <w:szCs w:val="24"/>
        </w:rPr>
        <w:t>BlankInd</w:t>
      </w:r>
      <w:proofErr w:type="spellEnd"/>
      <w:r>
        <w:rPr>
          <w:rFonts w:ascii="Bookman Old Style"/>
          <w:b/>
          <w:color w:val="231F20"/>
          <w:sz w:val="24"/>
          <w:szCs w:val="24"/>
        </w:rPr>
        <w:t>”</w:t>
      </w:r>
      <w:r>
        <w:rPr>
          <w:rFonts w:ascii="Bookman Old Style"/>
          <w:b/>
          <w:color w:val="231F20"/>
          <w:sz w:val="24"/>
          <w:szCs w:val="24"/>
        </w:rPr>
        <w:t xml:space="preserve">). </w:t>
      </w:r>
    </w:p>
    <w:p w14:paraId="21C14F4B" w14:textId="100BABD1" w:rsidR="00523D3E" w:rsidRDefault="00523D3E" w:rsidP="00AE7EC5">
      <w:pPr>
        <w:rPr>
          <w:rFonts w:ascii="Bookman Old Style"/>
          <w:b/>
          <w:color w:val="231F20"/>
          <w:sz w:val="24"/>
          <w:szCs w:val="24"/>
        </w:rPr>
      </w:pPr>
    </w:p>
    <w:p w14:paraId="12851E4F" w14:textId="776CAC80" w:rsidR="00523D3E" w:rsidRPr="00444259" w:rsidRDefault="00523D3E" w:rsidP="00523D3E">
      <w:pPr>
        <w:pStyle w:val="ListParagraph"/>
        <w:numPr>
          <w:ilvl w:val="0"/>
          <w:numId w:val="3"/>
        </w:numPr>
        <w:rPr>
          <w:rFonts w:eastAsiaTheme="minorHAnsi" w:cs="Times New Roman"/>
          <w:b/>
          <w:szCs w:val="24"/>
        </w:rPr>
      </w:pPr>
      <w:r w:rsidRPr="00444259">
        <w:rPr>
          <w:rFonts w:cs="Times New Roman"/>
          <w:b/>
          <w:szCs w:val="24"/>
        </w:rPr>
        <w:t>Private Label Design and Delivery</w:t>
      </w:r>
    </w:p>
    <w:p w14:paraId="1F22A59C" w14:textId="77777777" w:rsidR="00444259" w:rsidRPr="00444259" w:rsidRDefault="00444259" w:rsidP="00444259">
      <w:pPr>
        <w:pStyle w:val="ListParagraph"/>
        <w:ind w:left="720" w:firstLine="0"/>
        <w:rPr>
          <w:rFonts w:eastAsiaTheme="minorHAnsi" w:cs="Times New Roman"/>
          <w:b/>
          <w:szCs w:val="24"/>
        </w:rPr>
      </w:pPr>
    </w:p>
    <w:p w14:paraId="17E875B9" w14:textId="5FCB9BC6" w:rsidR="00523D3E" w:rsidRPr="00444259" w:rsidRDefault="00523D3E" w:rsidP="00523D3E">
      <w:pPr>
        <w:rPr>
          <w:rFonts w:cs="Times New Roman"/>
          <w:sz w:val="24"/>
          <w:szCs w:val="24"/>
        </w:rPr>
      </w:pPr>
      <w:r w:rsidRPr="00444259">
        <w:rPr>
          <w:rFonts w:cs="Times New Roman"/>
          <w:sz w:val="24"/>
          <w:szCs w:val="24"/>
        </w:rPr>
        <w:t xml:space="preserve">Buyer acknowledges and agrees that it has selected, in its sole discretion, the packaging to be delivered by Seller and that Buyer has provided an “art plate” to the manufacturer/supplier of the packaging for the purpose of the manufacturer/supplier printing a private label on each bag (the “Private Label”).  Ownership of said “art plate” remains with Buyer.  Buyer further acknowledges that Seller has not played any role in selecting the type of packaging or in designing or selecting the Private Label to be printed on the packaging.  Buyer further acknowledges and agrees that Buyer is solely responsible for the selection of the packaging and the design and/or selection of the Private Label, and that it verified the art design before the “art plate” was created so that Seller bears no responsibility for the design.  Further, art design must be compatible with Seller specifications regarding size, weight, shape, film roll size, number of colors, and/or licensed materials.  Buyer also retains ownership of all film which is to be used in the manufacture of Private Label packaging.  </w:t>
      </w:r>
      <w:proofErr w:type="gramStart"/>
      <w:r w:rsidRPr="00444259">
        <w:rPr>
          <w:rFonts w:cs="Times New Roman"/>
          <w:sz w:val="24"/>
          <w:szCs w:val="24"/>
        </w:rPr>
        <w:t>Seller</w:t>
      </w:r>
      <w:proofErr w:type="gramEnd"/>
      <w:r w:rsidRPr="00444259">
        <w:rPr>
          <w:rFonts w:cs="Times New Roman"/>
          <w:sz w:val="24"/>
          <w:szCs w:val="24"/>
        </w:rPr>
        <w:t xml:space="preserve"> is not responsible for the printing process of all Private Label products, does not guarantee any timeline for performance, and expressly disclaims any responsibility for the design, </w:t>
      </w:r>
      <w:proofErr w:type="gramStart"/>
      <w:r w:rsidRPr="00444259">
        <w:rPr>
          <w:rFonts w:cs="Times New Roman"/>
          <w:sz w:val="24"/>
          <w:szCs w:val="24"/>
        </w:rPr>
        <w:t>production</w:t>
      </w:r>
      <w:proofErr w:type="gramEnd"/>
      <w:r w:rsidRPr="00444259">
        <w:rPr>
          <w:rFonts w:cs="Times New Roman"/>
          <w:sz w:val="24"/>
          <w:szCs w:val="24"/>
        </w:rPr>
        <w:t xml:space="preserve"> and delivery of all Private Label products.</w:t>
      </w:r>
    </w:p>
    <w:p w14:paraId="2ACB33EA" w14:textId="2123EA6D" w:rsidR="00523D3E" w:rsidRPr="00444259" w:rsidRDefault="00523D3E" w:rsidP="00AE7EC5">
      <w:pPr>
        <w:rPr>
          <w:b/>
          <w:color w:val="231F20"/>
          <w:sz w:val="24"/>
          <w:szCs w:val="24"/>
        </w:rPr>
      </w:pPr>
    </w:p>
    <w:p w14:paraId="776843BD" w14:textId="41E81ABE" w:rsidR="00523D3E" w:rsidRPr="00444259" w:rsidRDefault="00523D3E" w:rsidP="00523D3E">
      <w:pPr>
        <w:pStyle w:val="ListParagraph"/>
        <w:numPr>
          <w:ilvl w:val="0"/>
          <w:numId w:val="3"/>
        </w:numPr>
        <w:rPr>
          <w:rFonts w:eastAsiaTheme="minorHAnsi" w:cs="Times New Roman"/>
          <w:b/>
          <w:bCs/>
          <w:szCs w:val="24"/>
        </w:rPr>
      </w:pPr>
      <w:r w:rsidRPr="00444259">
        <w:rPr>
          <w:rFonts w:cs="Times New Roman"/>
          <w:b/>
          <w:bCs/>
          <w:szCs w:val="24"/>
        </w:rPr>
        <w:t>Payment Terms for Private Label and Packaging</w:t>
      </w:r>
    </w:p>
    <w:p w14:paraId="0056BEF3" w14:textId="77777777" w:rsidR="00444259" w:rsidRPr="00444259" w:rsidRDefault="00444259" w:rsidP="00444259">
      <w:pPr>
        <w:pStyle w:val="ListParagraph"/>
        <w:ind w:left="720" w:firstLine="0"/>
        <w:rPr>
          <w:rFonts w:eastAsiaTheme="minorHAnsi" w:cs="Times New Roman"/>
          <w:b/>
          <w:bCs/>
          <w:szCs w:val="24"/>
        </w:rPr>
      </w:pPr>
    </w:p>
    <w:p w14:paraId="75FBA4FD" w14:textId="5DE62F42" w:rsidR="00523D3E" w:rsidRPr="00444259" w:rsidRDefault="00523D3E" w:rsidP="00523D3E">
      <w:pPr>
        <w:rPr>
          <w:rFonts w:cs="Times New Roman"/>
          <w:sz w:val="24"/>
          <w:szCs w:val="24"/>
        </w:rPr>
      </w:pPr>
      <w:r w:rsidRPr="00444259">
        <w:rPr>
          <w:rFonts w:cs="Times New Roman"/>
          <w:sz w:val="24"/>
          <w:szCs w:val="24"/>
        </w:rPr>
        <w:t>Buyer agrees to pay Seller for the private label manufacturing and packaging as follows:</w:t>
      </w:r>
    </w:p>
    <w:p w14:paraId="51F57D83" w14:textId="148202B7" w:rsidR="00523D3E" w:rsidRPr="00444259" w:rsidRDefault="00523D3E" w:rsidP="00A409A3">
      <w:pPr>
        <w:pStyle w:val="ListParagraph"/>
        <w:widowControl/>
        <w:numPr>
          <w:ilvl w:val="0"/>
          <w:numId w:val="6"/>
        </w:numPr>
        <w:autoSpaceDE/>
        <w:autoSpaceDN/>
        <w:spacing w:line="180" w:lineRule="auto"/>
        <w:contextualSpacing/>
        <w:rPr>
          <w:rFonts w:cs="Times New Roman"/>
          <w:szCs w:val="24"/>
        </w:rPr>
      </w:pPr>
      <w:r w:rsidRPr="00444259">
        <w:rPr>
          <w:rFonts w:cs="Times New Roman"/>
          <w:szCs w:val="24"/>
        </w:rPr>
        <w:t>Cost of “art plate” – payment due not less than ninety (90) days before design can be started</w:t>
      </w:r>
      <w:r w:rsidR="005153F7">
        <w:rPr>
          <w:rFonts w:cs="Times New Roman"/>
          <w:szCs w:val="24"/>
        </w:rPr>
        <w:t xml:space="preserve"> </w:t>
      </w:r>
      <w:r w:rsidRPr="00444259">
        <w:rPr>
          <w:rFonts w:cs="Times New Roman"/>
          <w:szCs w:val="24"/>
        </w:rPr>
        <w:t xml:space="preserve">by Seller and is </w:t>
      </w:r>
      <w:proofErr w:type="gramStart"/>
      <w:r w:rsidRPr="00444259">
        <w:rPr>
          <w:rFonts w:cs="Times New Roman"/>
          <w:szCs w:val="24"/>
        </w:rPr>
        <w:t>non-refundable</w:t>
      </w:r>
      <w:proofErr w:type="gramEnd"/>
    </w:p>
    <w:p w14:paraId="51DCF151" w14:textId="5AAED84E" w:rsidR="00523D3E" w:rsidRPr="005153F7" w:rsidRDefault="00523D3E" w:rsidP="00A409A3">
      <w:pPr>
        <w:pStyle w:val="ListParagraph"/>
        <w:widowControl/>
        <w:numPr>
          <w:ilvl w:val="0"/>
          <w:numId w:val="6"/>
        </w:numPr>
        <w:autoSpaceDE/>
        <w:autoSpaceDN/>
        <w:spacing w:line="180" w:lineRule="auto"/>
        <w:contextualSpacing/>
        <w:rPr>
          <w:rFonts w:cs="Times New Roman"/>
          <w:szCs w:val="24"/>
        </w:rPr>
      </w:pPr>
      <w:r w:rsidRPr="00444259">
        <w:rPr>
          <w:rFonts w:cs="Times New Roman"/>
          <w:szCs w:val="24"/>
        </w:rPr>
        <w:t>Cost of “film production” – payment due thirty (30) days before ordering film through</w:t>
      </w:r>
      <w:r w:rsidR="00803783">
        <w:rPr>
          <w:rFonts w:cs="Times New Roman"/>
          <w:szCs w:val="24"/>
        </w:rPr>
        <w:t xml:space="preserve"> </w:t>
      </w:r>
      <w:r w:rsidRPr="005153F7">
        <w:rPr>
          <w:rFonts w:cs="Times New Roman"/>
          <w:szCs w:val="24"/>
        </w:rPr>
        <w:t xml:space="preserve">Buyer </w:t>
      </w:r>
    </w:p>
    <w:p w14:paraId="79E515DC" w14:textId="24228B64" w:rsidR="00523D3E" w:rsidRPr="00444259" w:rsidRDefault="00523D3E" w:rsidP="00A409A3">
      <w:pPr>
        <w:pStyle w:val="ListParagraph"/>
        <w:numPr>
          <w:ilvl w:val="0"/>
          <w:numId w:val="6"/>
        </w:numPr>
        <w:rPr>
          <w:b/>
          <w:color w:val="231F20"/>
          <w:szCs w:val="24"/>
        </w:rPr>
      </w:pPr>
      <w:r w:rsidRPr="00444259">
        <w:rPr>
          <w:rFonts w:cs="Times New Roman"/>
          <w:szCs w:val="24"/>
        </w:rPr>
        <w:t xml:space="preserve">Buyer is responsible to deliver to Seller all </w:t>
      </w:r>
      <w:proofErr w:type="gramStart"/>
      <w:r w:rsidRPr="00444259">
        <w:rPr>
          <w:rFonts w:cs="Times New Roman"/>
          <w:szCs w:val="24"/>
        </w:rPr>
        <w:t>packaging</w:t>
      </w:r>
      <w:proofErr w:type="gramEnd"/>
    </w:p>
    <w:p w14:paraId="4AB0ABD1" w14:textId="3A551FEA" w:rsidR="00523D3E" w:rsidRPr="00444259" w:rsidRDefault="00523D3E" w:rsidP="00AE7EC5">
      <w:pPr>
        <w:rPr>
          <w:sz w:val="24"/>
          <w:szCs w:val="24"/>
        </w:rPr>
      </w:pPr>
    </w:p>
    <w:p w14:paraId="5D8958D6" w14:textId="77777777" w:rsidR="00523D3E" w:rsidRPr="00444259" w:rsidRDefault="00523D3E" w:rsidP="00523D3E">
      <w:pPr>
        <w:pStyle w:val="ListParagraph"/>
        <w:numPr>
          <w:ilvl w:val="0"/>
          <w:numId w:val="3"/>
        </w:numPr>
        <w:rPr>
          <w:rFonts w:eastAsiaTheme="minorHAnsi" w:cs="Times New Roman"/>
          <w:b/>
          <w:bCs/>
          <w:szCs w:val="24"/>
        </w:rPr>
      </w:pPr>
      <w:r w:rsidRPr="00444259">
        <w:rPr>
          <w:rFonts w:cs="Times New Roman"/>
          <w:b/>
          <w:bCs/>
          <w:szCs w:val="24"/>
        </w:rPr>
        <w:t xml:space="preserve">Price and Payment Terms for Material </w:t>
      </w:r>
    </w:p>
    <w:p w14:paraId="28494D15" w14:textId="021B3666" w:rsidR="00523D3E" w:rsidRPr="00444259" w:rsidRDefault="00523D3E" w:rsidP="008446C8">
      <w:pPr>
        <w:pStyle w:val="ListParagraph"/>
        <w:numPr>
          <w:ilvl w:val="0"/>
          <w:numId w:val="10"/>
        </w:numPr>
        <w:rPr>
          <w:rFonts w:cs="Times New Roman"/>
          <w:szCs w:val="24"/>
        </w:rPr>
      </w:pPr>
      <w:r w:rsidRPr="00444259">
        <w:rPr>
          <w:rFonts w:cs="Times New Roman"/>
          <w:szCs w:val="24"/>
        </w:rPr>
        <w:t>The Purchase Price for Material shall be determined at the time of acceptance of Buyer’s purchase order and shall be fixed for a period of twelve (12) months.  After the first contract year, Seller may modify the process for products upon notice to the purchaser up to 5% in any one contract year unless justified by cost increases incurred from third-party suppliers.  Seller shall provide thirty (30) days written notice to Buyer of any such change in price</w:t>
      </w:r>
      <w:r w:rsidR="0007068F">
        <w:rPr>
          <w:rFonts w:cs="Times New Roman"/>
          <w:szCs w:val="24"/>
        </w:rPr>
        <w:t xml:space="preserve">. </w:t>
      </w:r>
      <w:r w:rsidR="0007068F" w:rsidRPr="0007068F">
        <w:rPr>
          <w:rFonts w:cs="Times New Roman"/>
          <w:szCs w:val="24"/>
        </w:rPr>
        <w:t xml:space="preserve">Seller reserves the right to change the unit price of any Product after receipt of Buyer’s order </w:t>
      </w:r>
      <w:proofErr w:type="gramStart"/>
      <w:r w:rsidR="0007068F" w:rsidRPr="0007068F">
        <w:rPr>
          <w:rFonts w:cs="Times New Roman"/>
          <w:szCs w:val="24"/>
        </w:rPr>
        <w:t>in the event that</w:t>
      </w:r>
      <w:proofErr w:type="gramEnd"/>
      <w:r w:rsidR="0007068F" w:rsidRPr="0007068F">
        <w:rPr>
          <w:rFonts w:cs="Times New Roman"/>
          <w:szCs w:val="24"/>
        </w:rPr>
        <w:t xml:space="preserve"> Seller’s cost to acquire and/or manufacture the Product increases</w:t>
      </w:r>
      <w:r w:rsidRPr="00444259">
        <w:rPr>
          <w:rFonts w:cs="Times New Roman"/>
          <w:szCs w:val="24"/>
        </w:rPr>
        <w:t xml:space="preserve">.  </w:t>
      </w:r>
    </w:p>
    <w:p w14:paraId="435883A4" w14:textId="7994C042" w:rsidR="001B7469" w:rsidRPr="00444259" w:rsidRDefault="001B7469" w:rsidP="008446C8">
      <w:pPr>
        <w:pStyle w:val="ListParagraph"/>
        <w:numPr>
          <w:ilvl w:val="0"/>
          <w:numId w:val="10"/>
        </w:numPr>
        <w:rPr>
          <w:rFonts w:cs="Times New Roman"/>
          <w:szCs w:val="24"/>
        </w:rPr>
      </w:pPr>
      <w:r w:rsidRPr="00444259">
        <w:rPr>
          <w:rFonts w:cs="Times New Roman"/>
          <w:szCs w:val="24"/>
        </w:rPr>
        <w:t>Payment for Material received by Buyer is due on the agreed upon terms. Buyer shall pay all invoices in full without offset or deduction for any reason except as provided in this agreement.  In the event that Buyer fails to pay Seller in accordance with these Terms and Conditions, Seller shall be entitled to collect interest on all outstanding balances at a rate of 1.5% per month, plus any additional costs of collection, including reasonable attorney’s fees and expenses.</w:t>
      </w:r>
    </w:p>
    <w:p w14:paraId="6EB6309E" w14:textId="1E392C02" w:rsidR="00523D3E" w:rsidRPr="00444259" w:rsidRDefault="001B7469" w:rsidP="008446C8">
      <w:pPr>
        <w:pStyle w:val="ListParagraph"/>
        <w:numPr>
          <w:ilvl w:val="0"/>
          <w:numId w:val="10"/>
        </w:numPr>
        <w:rPr>
          <w:szCs w:val="24"/>
        </w:rPr>
      </w:pPr>
      <w:r w:rsidRPr="00444259">
        <w:rPr>
          <w:szCs w:val="24"/>
        </w:rPr>
        <w:t xml:space="preserve">Payment on the remaining </w:t>
      </w:r>
      <w:r w:rsidR="008446C8" w:rsidRPr="00444259">
        <w:rPr>
          <w:szCs w:val="24"/>
        </w:rPr>
        <w:t xml:space="preserve">inventory produced but not received by Buyer is due at the end of season date of 3/31. Any remaining inventory produced must be moved from Seller’s </w:t>
      </w:r>
      <w:r w:rsidR="008446C8" w:rsidRPr="00444259">
        <w:rPr>
          <w:szCs w:val="24"/>
        </w:rPr>
        <w:lastRenderedPageBreak/>
        <w:t>facility by 3/31 unless otherwise agreed upon by Seller and Buyer</w:t>
      </w:r>
      <w:r w:rsidR="00316EBD">
        <w:rPr>
          <w:szCs w:val="24"/>
        </w:rPr>
        <w:t xml:space="preserve"> or as provided in Paragraph 11of this Exhibit B</w:t>
      </w:r>
      <w:r w:rsidR="008446C8" w:rsidRPr="00444259">
        <w:rPr>
          <w:szCs w:val="24"/>
        </w:rPr>
        <w:t xml:space="preserve">. </w:t>
      </w:r>
    </w:p>
    <w:p w14:paraId="64E66219" w14:textId="754E4C8B" w:rsidR="008446C8" w:rsidRPr="00444259" w:rsidRDefault="008446C8" w:rsidP="008446C8">
      <w:pPr>
        <w:pStyle w:val="ListParagraph"/>
        <w:ind w:left="720" w:firstLine="0"/>
        <w:rPr>
          <w:szCs w:val="24"/>
        </w:rPr>
      </w:pPr>
    </w:p>
    <w:p w14:paraId="53749A08" w14:textId="77777777" w:rsidR="00444259" w:rsidRPr="00444259" w:rsidRDefault="008446C8" w:rsidP="008446C8">
      <w:pPr>
        <w:pStyle w:val="ListParagraph"/>
        <w:numPr>
          <w:ilvl w:val="0"/>
          <w:numId w:val="3"/>
        </w:numPr>
        <w:rPr>
          <w:rFonts w:eastAsiaTheme="minorHAnsi" w:cs="Times New Roman"/>
          <w:b/>
          <w:bCs/>
          <w:szCs w:val="24"/>
        </w:rPr>
      </w:pPr>
      <w:r w:rsidRPr="00444259">
        <w:rPr>
          <w:rFonts w:cs="Times New Roman"/>
          <w:b/>
          <w:bCs/>
          <w:szCs w:val="24"/>
        </w:rPr>
        <w:t xml:space="preserve">Freight </w:t>
      </w:r>
    </w:p>
    <w:p w14:paraId="62E7362A" w14:textId="1AE80E2D" w:rsidR="008446C8" w:rsidRPr="00444259" w:rsidRDefault="008446C8" w:rsidP="00444259">
      <w:pPr>
        <w:pStyle w:val="ListParagraph"/>
        <w:ind w:left="720" w:firstLine="0"/>
        <w:rPr>
          <w:rFonts w:eastAsiaTheme="minorHAnsi" w:cs="Times New Roman"/>
          <w:b/>
          <w:bCs/>
          <w:szCs w:val="24"/>
        </w:rPr>
      </w:pPr>
      <w:r w:rsidRPr="00444259">
        <w:rPr>
          <w:rFonts w:cs="Times New Roman"/>
          <w:szCs w:val="24"/>
        </w:rPr>
        <w:tab/>
      </w:r>
    </w:p>
    <w:p w14:paraId="5B15E4AA" w14:textId="3B9C9638" w:rsidR="008446C8" w:rsidRPr="00444259" w:rsidRDefault="008446C8" w:rsidP="008446C8">
      <w:pPr>
        <w:rPr>
          <w:rFonts w:cs="Times New Roman"/>
          <w:sz w:val="24"/>
          <w:szCs w:val="24"/>
        </w:rPr>
      </w:pPr>
      <w:r w:rsidRPr="00444259">
        <w:rPr>
          <w:rFonts w:cs="Times New Roman"/>
          <w:sz w:val="24"/>
          <w:szCs w:val="24"/>
        </w:rPr>
        <w:t>All sales are FOB Hudson, MA Blank facilities.  Buyer shall separately pay all expenses in shipment and delivery of ordered product including (but not limited to):</w:t>
      </w:r>
    </w:p>
    <w:p w14:paraId="71F22DD0" w14:textId="77777777" w:rsidR="008446C8" w:rsidRPr="00444259" w:rsidRDefault="008446C8" w:rsidP="008446C8">
      <w:pPr>
        <w:pStyle w:val="ListParagraph"/>
        <w:widowControl/>
        <w:numPr>
          <w:ilvl w:val="2"/>
          <w:numId w:val="8"/>
        </w:numPr>
        <w:autoSpaceDE/>
        <w:autoSpaceDN/>
        <w:spacing w:before="0" w:after="160" w:line="256" w:lineRule="auto"/>
        <w:contextualSpacing/>
        <w:rPr>
          <w:rFonts w:cs="Times New Roman"/>
          <w:szCs w:val="24"/>
        </w:rPr>
      </w:pPr>
      <w:r w:rsidRPr="00444259">
        <w:rPr>
          <w:rFonts w:cs="Times New Roman"/>
          <w:szCs w:val="24"/>
        </w:rPr>
        <w:t>Freight charges</w:t>
      </w:r>
    </w:p>
    <w:p w14:paraId="72D47F84" w14:textId="77777777" w:rsidR="008446C8" w:rsidRPr="00444259" w:rsidRDefault="008446C8" w:rsidP="008446C8">
      <w:pPr>
        <w:pStyle w:val="ListParagraph"/>
        <w:widowControl/>
        <w:numPr>
          <w:ilvl w:val="2"/>
          <w:numId w:val="8"/>
        </w:numPr>
        <w:autoSpaceDE/>
        <w:autoSpaceDN/>
        <w:spacing w:before="0" w:after="160" w:line="256" w:lineRule="auto"/>
        <w:contextualSpacing/>
        <w:rPr>
          <w:rFonts w:cs="Times New Roman"/>
          <w:szCs w:val="24"/>
        </w:rPr>
      </w:pPr>
      <w:r w:rsidRPr="00444259">
        <w:rPr>
          <w:rFonts w:cs="Times New Roman"/>
          <w:szCs w:val="24"/>
        </w:rPr>
        <w:t>Import duties</w:t>
      </w:r>
    </w:p>
    <w:p w14:paraId="5D2CEE00" w14:textId="77777777" w:rsidR="008446C8" w:rsidRPr="00444259" w:rsidRDefault="008446C8" w:rsidP="008446C8">
      <w:pPr>
        <w:pStyle w:val="ListParagraph"/>
        <w:widowControl/>
        <w:numPr>
          <w:ilvl w:val="2"/>
          <w:numId w:val="8"/>
        </w:numPr>
        <w:autoSpaceDE/>
        <w:autoSpaceDN/>
        <w:spacing w:before="0" w:after="160" w:line="256" w:lineRule="auto"/>
        <w:contextualSpacing/>
        <w:rPr>
          <w:rFonts w:cs="Times New Roman"/>
          <w:szCs w:val="24"/>
        </w:rPr>
      </w:pPr>
      <w:r w:rsidRPr="00444259">
        <w:rPr>
          <w:rFonts w:cs="Times New Roman"/>
          <w:szCs w:val="24"/>
        </w:rPr>
        <w:t>Insurance premiums</w:t>
      </w:r>
    </w:p>
    <w:p w14:paraId="1FB36A5E" w14:textId="77777777" w:rsidR="008446C8" w:rsidRPr="00444259" w:rsidRDefault="008446C8" w:rsidP="008446C8">
      <w:pPr>
        <w:pStyle w:val="ListParagraph"/>
        <w:ind w:left="2160"/>
        <w:rPr>
          <w:rFonts w:cs="Times New Roman"/>
          <w:szCs w:val="24"/>
        </w:rPr>
      </w:pPr>
    </w:p>
    <w:p w14:paraId="57DB6D2D" w14:textId="4D14F77C" w:rsidR="008446C8" w:rsidRPr="00444259" w:rsidRDefault="008446C8" w:rsidP="008446C8">
      <w:pPr>
        <w:rPr>
          <w:rFonts w:cs="Times New Roman"/>
          <w:sz w:val="24"/>
          <w:szCs w:val="24"/>
        </w:rPr>
      </w:pPr>
      <w:r w:rsidRPr="00444259">
        <w:rPr>
          <w:rFonts w:cs="Times New Roman"/>
          <w:sz w:val="24"/>
          <w:szCs w:val="24"/>
        </w:rPr>
        <w:t>Destination of shipment will be based on Buyer’s purchase order.  Any changes to the destination requested by Buyer shall be paid for by the purchaser</w:t>
      </w:r>
      <w:r w:rsidR="00CB4275">
        <w:rPr>
          <w:rFonts w:cs="Times New Roman"/>
          <w:sz w:val="24"/>
          <w:szCs w:val="24"/>
        </w:rPr>
        <w:t>.</w:t>
      </w:r>
      <w:r w:rsidR="00CB4275" w:rsidRPr="00CB4275">
        <w:t xml:space="preserve"> </w:t>
      </w:r>
      <w:r w:rsidR="00CB4275" w:rsidRPr="00CB4275">
        <w:rPr>
          <w:rFonts w:cs="Times New Roman"/>
          <w:sz w:val="24"/>
          <w:szCs w:val="24"/>
        </w:rPr>
        <w:t xml:space="preserve">Seller reserves the right to surcharge the buyer for unanticipated increases in freight costs the cause of which is beyond Seller’s control.  Seller agrees that it only surcharge </w:t>
      </w:r>
      <w:proofErr w:type="gramStart"/>
      <w:r w:rsidR="00CB4275" w:rsidRPr="00CB4275">
        <w:rPr>
          <w:rFonts w:cs="Times New Roman"/>
          <w:sz w:val="24"/>
          <w:szCs w:val="24"/>
        </w:rPr>
        <w:t>in the event that</w:t>
      </w:r>
      <w:proofErr w:type="gramEnd"/>
      <w:r w:rsidR="00CB4275" w:rsidRPr="00CB4275">
        <w:rPr>
          <w:rFonts w:cs="Times New Roman"/>
          <w:sz w:val="24"/>
          <w:szCs w:val="24"/>
        </w:rPr>
        <w:t xml:space="preserve"> the unanticipated increase in freight costs exceeds 5% of the quoted freight costs and the amount of the surcharge shall be equal to the increase in freight costs incurred by </w:t>
      </w:r>
      <w:r w:rsidR="006B34B1">
        <w:rPr>
          <w:rFonts w:cs="Times New Roman"/>
          <w:sz w:val="24"/>
          <w:szCs w:val="24"/>
        </w:rPr>
        <w:t>Seller</w:t>
      </w:r>
      <w:r w:rsidRPr="00444259">
        <w:rPr>
          <w:rFonts w:cs="Times New Roman"/>
          <w:sz w:val="24"/>
          <w:szCs w:val="24"/>
        </w:rPr>
        <w:t>.</w:t>
      </w:r>
      <w:r w:rsidR="00CB4275">
        <w:rPr>
          <w:rFonts w:cs="Times New Roman"/>
          <w:sz w:val="24"/>
          <w:szCs w:val="24"/>
        </w:rPr>
        <w:t xml:space="preserve"> </w:t>
      </w:r>
    </w:p>
    <w:p w14:paraId="273CC092" w14:textId="60B45B68" w:rsidR="008446C8" w:rsidRPr="00444259" w:rsidRDefault="008446C8" w:rsidP="008446C8">
      <w:pPr>
        <w:pStyle w:val="ListParagraph"/>
        <w:ind w:left="0"/>
        <w:rPr>
          <w:rFonts w:cs="Times New Roman"/>
          <w:szCs w:val="24"/>
        </w:rPr>
      </w:pPr>
    </w:p>
    <w:p w14:paraId="16A5B126" w14:textId="516D6D44" w:rsidR="008446C8" w:rsidRPr="00444259" w:rsidRDefault="008446C8" w:rsidP="008446C8">
      <w:pPr>
        <w:pStyle w:val="ListParagraph"/>
        <w:numPr>
          <w:ilvl w:val="0"/>
          <w:numId w:val="3"/>
        </w:numPr>
        <w:rPr>
          <w:rFonts w:eastAsiaTheme="minorHAnsi" w:cs="Times New Roman"/>
          <w:b/>
          <w:bCs/>
          <w:szCs w:val="24"/>
        </w:rPr>
      </w:pPr>
      <w:r w:rsidRPr="00444259">
        <w:rPr>
          <w:rFonts w:cs="Times New Roman"/>
          <w:b/>
          <w:bCs/>
          <w:szCs w:val="24"/>
        </w:rPr>
        <w:t>Fulfillment of Purchase Order</w:t>
      </w:r>
    </w:p>
    <w:p w14:paraId="6E05AAF5" w14:textId="77777777" w:rsidR="00444259" w:rsidRPr="00444259" w:rsidRDefault="00444259" w:rsidP="00444259">
      <w:pPr>
        <w:pStyle w:val="ListParagraph"/>
        <w:ind w:left="720" w:firstLine="0"/>
        <w:rPr>
          <w:rFonts w:eastAsiaTheme="minorHAnsi" w:cs="Times New Roman"/>
          <w:b/>
          <w:bCs/>
          <w:szCs w:val="24"/>
        </w:rPr>
      </w:pPr>
    </w:p>
    <w:p w14:paraId="55C00EE1" w14:textId="1E5A18E5" w:rsidR="008446C8" w:rsidRPr="00444259" w:rsidRDefault="008446C8" w:rsidP="008446C8">
      <w:pPr>
        <w:rPr>
          <w:rFonts w:cstheme="minorBidi"/>
          <w:sz w:val="24"/>
          <w:szCs w:val="24"/>
        </w:rPr>
      </w:pPr>
      <w:r w:rsidRPr="00444259">
        <w:rPr>
          <w:rFonts w:cs="Times New Roman"/>
          <w:sz w:val="24"/>
          <w:szCs w:val="24"/>
        </w:rPr>
        <w:t xml:space="preserve">Seller will schedule production of Material based on the content of each purchase order subject to the availability of the requested inventory.  </w:t>
      </w:r>
      <w:proofErr w:type="gramStart"/>
      <w:r w:rsidRPr="00444259">
        <w:rPr>
          <w:rFonts w:cs="Times New Roman"/>
          <w:sz w:val="24"/>
          <w:szCs w:val="24"/>
        </w:rPr>
        <w:t>In the event that</w:t>
      </w:r>
      <w:proofErr w:type="gramEnd"/>
      <w:r w:rsidRPr="00444259">
        <w:rPr>
          <w:rFonts w:cs="Times New Roman"/>
          <w:sz w:val="24"/>
          <w:szCs w:val="24"/>
        </w:rPr>
        <w:t xml:space="preserve"> orders request quantities that exceed availability inventory or production schedule, Seller will allocate available inventory and make deliveries on what Seller deems is an equitable schedule, subject to agreement by Buyer.  Seller is authorized to make installment deliveries of Material.  Materials shall be packaged for shipment and storage in accordance with the purchase order and these Terms and Conditions. Any special packaging requirements shall be requested in writing by Buyer not less than thirty (30) days in advance of requested delivery and, if agreed upon by Seller, any increased cost shall be paid for by Buyer.  Seller </w:t>
      </w:r>
      <w:r w:rsidRPr="00444259">
        <w:rPr>
          <w:sz w:val="24"/>
          <w:szCs w:val="24"/>
        </w:rPr>
        <w:t xml:space="preserve">shall not be responsible for waste during production of purchased film, raw materials, inventory, and shall not be responsible for shortage of any raw materials, equipment, power failure, mechanical difficulties, line down, or other delays in fulfilling any purchase order.  </w:t>
      </w:r>
    </w:p>
    <w:p w14:paraId="022391BB" w14:textId="41258D96" w:rsidR="008446C8" w:rsidRPr="00444259" w:rsidRDefault="008446C8" w:rsidP="008446C8">
      <w:pPr>
        <w:pStyle w:val="ListParagraph"/>
        <w:ind w:left="0"/>
        <w:rPr>
          <w:rFonts w:cs="Times New Roman"/>
          <w:szCs w:val="24"/>
        </w:rPr>
      </w:pPr>
    </w:p>
    <w:p w14:paraId="131C5AE7" w14:textId="6A7C705D" w:rsidR="008446C8" w:rsidRPr="00444259" w:rsidRDefault="008446C8" w:rsidP="008446C8">
      <w:pPr>
        <w:pStyle w:val="ListParagraph"/>
        <w:numPr>
          <w:ilvl w:val="0"/>
          <w:numId w:val="3"/>
        </w:numPr>
        <w:rPr>
          <w:rFonts w:eastAsiaTheme="minorHAnsi" w:cs="Times New Roman"/>
          <w:b/>
          <w:bCs/>
          <w:szCs w:val="24"/>
        </w:rPr>
      </w:pPr>
      <w:r w:rsidRPr="00444259">
        <w:rPr>
          <w:rFonts w:cs="Times New Roman"/>
          <w:b/>
          <w:bCs/>
          <w:szCs w:val="24"/>
        </w:rPr>
        <w:t>Claims</w:t>
      </w:r>
    </w:p>
    <w:p w14:paraId="42EF8743" w14:textId="77777777" w:rsidR="00444259" w:rsidRPr="00444259" w:rsidRDefault="00444259" w:rsidP="00444259">
      <w:pPr>
        <w:pStyle w:val="ListParagraph"/>
        <w:ind w:left="720" w:firstLine="0"/>
        <w:rPr>
          <w:rFonts w:eastAsiaTheme="minorHAnsi" w:cs="Times New Roman"/>
          <w:b/>
          <w:bCs/>
          <w:szCs w:val="24"/>
        </w:rPr>
      </w:pPr>
    </w:p>
    <w:p w14:paraId="18C49752" w14:textId="7B434243" w:rsidR="008446C8" w:rsidRPr="00444259" w:rsidRDefault="008446C8" w:rsidP="008446C8">
      <w:pPr>
        <w:rPr>
          <w:rFonts w:cs="Times New Roman"/>
          <w:sz w:val="24"/>
          <w:szCs w:val="24"/>
        </w:rPr>
      </w:pPr>
      <w:r w:rsidRPr="00444259">
        <w:rPr>
          <w:rFonts w:cs="Times New Roman"/>
          <w:sz w:val="24"/>
          <w:szCs w:val="24"/>
        </w:rPr>
        <w:t>Buyer shall make any claims for shortage of or damage to products shipped with the common carrier upon receipt of the order and provide Seller with written notice of the claim.  Seller shall not be responsible for such claims except in the case of gross negligence on the part of Seller to package products as stated in this agreement.  Acceptance of delivery by Buyer shall be deemed acceptance of Material unless within three (3) days of delivery of the products, Buyer affirmatively rejects the products, by written notice to Seller detailing the reasons for rejection.  Such reasons for rejection may be:</w:t>
      </w:r>
    </w:p>
    <w:p w14:paraId="2F1782A6" w14:textId="0ECC9792" w:rsidR="008446C8" w:rsidRPr="00444259" w:rsidRDefault="008446C8" w:rsidP="008446C8">
      <w:pPr>
        <w:pStyle w:val="ListParagraph"/>
        <w:widowControl/>
        <w:numPr>
          <w:ilvl w:val="0"/>
          <w:numId w:val="9"/>
        </w:numPr>
        <w:autoSpaceDE/>
        <w:autoSpaceDN/>
        <w:spacing w:after="160" w:line="256" w:lineRule="auto"/>
        <w:contextualSpacing/>
        <w:rPr>
          <w:rFonts w:cs="Times New Roman"/>
          <w:szCs w:val="24"/>
        </w:rPr>
      </w:pPr>
      <w:r w:rsidRPr="00444259">
        <w:rPr>
          <w:rFonts w:cs="Times New Roman"/>
          <w:szCs w:val="24"/>
        </w:rPr>
        <w:t>Non-conformance of the products to the technical specifications</w:t>
      </w:r>
    </w:p>
    <w:p w14:paraId="658F1D59" w14:textId="031A9D77" w:rsidR="008446C8" w:rsidRPr="00444259" w:rsidRDefault="008446C8" w:rsidP="008446C8">
      <w:pPr>
        <w:pStyle w:val="ListParagraph"/>
        <w:widowControl/>
        <w:numPr>
          <w:ilvl w:val="0"/>
          <w:numId w:val="9"/>
        </w:numPr>
        <w:autoSpaceDE/>
        <w:autoSpaceDN/>
        <w:spacing w:after="160" w:line="256" w:lineRule="auto"/>
        <w:contextualSpacing/>
        <w:rPr>
          <w:rFonts w:cs="Times New Roman"/>
          <w:szCs w:val="24"/>
        </w:rPr>
      </w:pPr>
      <w:r w:rsidRPr="00444259">
        <w:rPr>
          <w:rFonts w:cs="Times New Roman"/>
          <w:szCs w:val="24"/>
        </w:rPr>
        <w:t>Damage in connection with bodily injury and property damage arising out of any defect in the product under this agreement</w:t>
      </w:r>
    </w:p>
    <w:p w14:paraId="3E65C802" w14:textId="2A23BA29" w:rsidR="008446C8" w:rsidRPr="00444259" w:rsidRDefault="008446C8" w:rsidP="008446C8">
      <w:pPr>
        <w:pStyle w:val="ListParagraph"/>
        <w:widowControl/>
        <w:numPr>
          <w:ilvl w:val="0"/>
          <w:numId w:val="9"/>
        </w:numPr>
        <w:autoSpaceDE/>
        <w:autoSpaceDN/>
        <w:spacing w:after="160" w:line="256" w:lineRule="auto"/>
        <w:contextualSpacing/>
        <w:rPr>
          <w:rFonts w:cs="Times New Roman"/>
          <w:szCs w:val="24"/>
        </w:rPr>
      </w:pPr>
      <w:r w:rsidRPr="00444259">
        <w:rPr>
          <w:rFonts w:cs="Times New Roman"/>
          <w:szCs w:val="24"/>
        </w:rPr>
        <w:t xml:space="preserve">Breach of any material provision of this agreement by Seller </w:t>
      </w:r>
    </w:p>
    <w:p w14:paraId="61B6C50C" w14:textId="77777777" w:rsidR="008446C8" w:rsidRPr="00444259" w:rsidRDefault="008446C8" w:rsidP="008446C8">
      <w:pPr>
        <w:rPr>
          <w:rFonts w:cs="Times New Roman"/>
          <w:sz w:val="24"/>
          <w:szCs w:val="24"/>
        </w:rPr>
      </w:pPr>
      <w:r w:rsidRPr="00444259">
        <w:rPr>
          <w:rFonts w:cs="Times New Roman"/>
          <w:sz w:val="24"/>
          <w:szCs w:val="24"/>
        </w:rPr>
        <w:lastRenderedPageBreak/>
        <w:t xml:space="preserve">If Buyer shall reject a delivery, Buyer shall promptly return, at Buyer’s expense, a sample of the allegedly defective product to Seller in accordance with Seller’s return instructions </w:t>
      </w:r>
      <w:proofErr w:type="gramStart"/>
      <w:r w:rsidRPr="00444259">
        <w:rPr>
          <w:rFonts w:cs="Times New Roman"/>
          <w:sz w:val="24"/>
          <w:szCs w:val="24"/>
        </w:rPr>
        <w:t>in order for</w:t>
      </w:r>
      <w:proofErr w:type="gramEnd"/>
      <w:r w:rsidRPr="00444259">
        <w:rPr>
          <w:rFonts w:cs="Times New Roman"/>
          <w:sz w:val="24"/>
          <w:szCs w:val="24"/>
        </w:rPr>
        <w:t xml:space="preserve"> Seller to inspect the product.  Said inspection to be completed by Seller within thirty (30) days of receipt of the returned product.  Purchaser shall retain and store remaining product pending the Seller’s determination.  If rejection was timely effected and Seller determines the product to be defective, Blank agrees to repair or replace the product or cancel an unpaid invoice or refund the amounts paid with respect to such defective product once product is returned, at Seller’s option.</w:t>
      </w:r>
    </w:p>
    <w:p w14:paraId="0BC17280" w14:textId="77777777" w:rsidR="008446C8" w:rsidRPr="00444259" w:rsidRDefault="008446C8" w:rsidP="008446C8">
      <w:pPr>
        <w:rPr>
          <w:rFonts w:cs="Times New Roman"/>
          <w:b/>
          <w:bCs/>
          <w:sz w:val="24"/>
          <w:szCs w:val="24"/>
        </w:rPr>
      </w:pPr>
    </w:p>
    <w:p w14:paraId="1C779C82" w14:textId="7A24E942" w:rsidR="008446C8" w:rsidRPr="00444259" w:rsidRDefault="008446C8" w:rsidP="008446C8">
      <w:pPr>
        <w:pStyle w:val="ListParagraph"/>
        <w:numPr>
          <w:ilvl w:val="0"/>
          <w:numId w:val="3"/>
        </w:numPr>
        <w:rPr>
          <w:rFonts w:eastAsiaTheme="minorHAnsi" w:cs="Times New Roman"/>
          <w:b/>
          <w:bCs/>
          <w:szCs w:val="24"/>
        </w:rPr>
      </w:pPr>
      <w:r w:rsidRPr="00444259">
        <w:rPr>
          <w:rFonts w:cs="Times New Roman"/>
          <w:b/>
          <w:bCs/>
          <w:szCs w:val="24"/>
        </w:rPr>
        <w:t>Product Trademarks and Copyrights</w:t>
      </w:r>
    </w:p>
    <w:p w14:paraId="75157399" w14:textId="77777777" w:rsidR="00444259" w:rsidRPr="00444259" w:rsidRDefault="00444259" w:rsidP="00444259">
      <w:pPr>
        <w:pStyle w:val="ListParagraph"/>
        <w:ind w:left="720" w:firstLine="0"/>
        <w:rPr>
          <w:rFonts w:eastAsiaTheme="minorHAnsi" w:cs="Times New Roman"/>
          <w:b/>
          <w:bCs/>
          <w:szCs w:val="24"/>
        </w:rPr>
      </w:pPr>
    </w:p>
    <w:p w14:paraId="33BBEB1D" w14:textId="77777777" w:rsidR="008446C8" w:rsidRPr="00444259" w:rsidRDefault="008446C8" w:rsidP="008446C8">
      <w:pPr>
        <w:pStyle w:val="ListParagraph"/>
        <w:widowControl/>
        <w:numPr>
          <w:ilvl w:val="1"/>
          <w:numId w:val="8"/>
        </w:numPr>
        <w:autoSpaceDE/>
        <w:autoSpaceDN/>
        <w:spacing w:before="0" w:after="160" w:line="256" w:lineRule="auto"/>
        <w:contextualSpacing/>
        <w:rPr>
          <w:rFonts w:cstheme="minorBidi"/>
          <w:szCs w:val="24"/>
        </w:rPr>
      </w:pPr>
      <w:r w:rsidRPr="00444259">
        <w:rPr>
          <w:szCs w:val="24"/>
        </w:rPr>
        <w:t>Trademark Usage</w:t>
      </w:r>
    </w:p>
    <w:p w14:paraId="4B3780BD" w14:textId="77777777"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 xml:space="preserve">Purchaser agrees that the Products purchased and/or licensed hereunder shall be sold or leased by Purchaser only under the trademarks, trade names or logos (collectively the "Purchaser Marks") of Purchaser. </w:t>
      </w:r>
    </w:p>
    <w:p w14:paraId="2B52BE42" w14:textId="77777777" w:rsidR="008446C8" w:rsidRPr="00444259" w:rsidRDefault="008446C8" w:rsidP="008446C8">
      <w:pPr>
        <w:pStyle w:val="ListParagraph"/>
        <w:widowControl/>
        <w:numPr>
          <w:ilvl w:val="1"/>
          <w:numId w:val="8"/>
        </w:numPr>
        <w:autoSpaceDE/>
        <w:autoSpaceDN/>
        <w:spacing w:before="0" w:after="160" w:line="256" w:lineRule="auto"/>
        <w:contextualSpacing/>
        <w:rPr>
          <w:szCs w:val="24"/>
        </w:rPr>
      </w:pPr>
      <w:r w:rsidRPr="00444259">
        <w:rPr>
          <w:szCs w:val="24"/>
        </w:rPr>
        <w:t>Notices</w:t>
      </w:r>
    </w:p>
    <w:p w14:paraId="2059BD86" w14:textId="77777777"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 xml:space="preserve">Purchaser shall not alter or remove any copyright, trademark, trade secret, proprietary and/or other legal notices of Seller or third parties contained on or in the Products. The existence of any such copyright notice shall not be construed as an admission, or be deemed to create a presumption, that any publication of such Products has occurred. </w:t>
      </w:r>
    </w:p>
    <w:p w14:paraId="2DC88576" w14:textId="77777777" w:rsidR="008446C8" w:rsidRPr="00444259" w:rsidRDefault="008446C8" w:rsidP="008446C8">
      <w:pPr>
        <w:pStyle w:val="ListParagraph"/>
        <w:widowControl/>
        <w:numPr>
          <w:ilvl w:val="1"/>
          <w:numId w:val="8"/>
        </w:numPr>
        <w:autoSpaceDE/>
        <w:autoSpaceDN/>
        <w:spacing w:before="0" w:after="160" w:line="256" w:lineRule="auto"/>
        <w:contextualSpacing/>
        <w:rPr>
          <w:szCs w:val="24"/>
        </w:rPr>
      </w:pPr>
      <w:r w:rsidRPr="00444259">
        <w:rPr>
          <w:szCs w:val="24"/>
        </w:rPr>
        <w:t>Logos</w:t>
      </w:r>
    </w:p>
    <w:p w14:paraId="00B4DA29" w14:textId="77777777" w:rsidR="008446C8" w:rsidRPr="00444259" w:rsidRDefault="008446C8" w:rsidP="008446C8">
      <w:pPr>
        <w:pStyle w:val="ListParagraph"/>
        <w:widowControl/>
        <w:numPr>
          <w:ilvl w:val="2"/>
          <w:numId w:val="8"/>
        </w:numPr>
        <w:autoSpaceDE/>
        <w:autoSpaceDN/>
        <w:spacing w:before="0" w:after="160" w:line="256" w:lineRule="auto"/>
        <w:contextualSpacing/>
        <w:rPr>
          <w:szCs w:val="24"/>
        </w:rPr>
      </w:pPr>
      <w:proofErr w:type="spellStart"/>
      <w:r w:rsidRPr="00444259">
        <w:rPr>
          <w:szCs w:val="24"/>
        </w:rPr>
        <w:t>BlankInd</w:t>
      </w:r>
      <w:proofErr w:type="spellEnd"/>
      <w:r w:rsidRPr="00444259">
        <w:rPr>
          <w:szCs w:val="24"/>
        </w:rPr>
        <w:t xml:space="preserve"> shall label all Products with Product Labels, as may be specified by Purchaser. Purchaser shall provide </w:t>
      </w:r>
      <w:proofErr w:type="spellStart"/>
      <w:r w:rsidRPr="00444259">
        <w:rPr>
          <w:szCs w:val="24"/>
        </w:rPr>
        <w:t>BlankInd</w:t>
      </w:r>
      <w:proofErr w:type="spellEnd"/>
      <w:r w:rsidRPr="00444259">
        <w:rPr>
          <w:szCs w:val="24"/>
        </w:rPr>
        <w:t xml:space="preserve"> with camera-ready artwork necessary for the labeling of the Products, which shall include, without limitation: Purchaser Marks, Product serial numbers, UPC codes, and such additional information as may be specified by Purchaser. Purchaser shall be responsible for the costs of such labeling. Purchaser shall be responsible for the costs of registration. </w:t>
      </w:r>
    </w:p>
    <w:p w14:paraId="352205A7" w14:textId="77777777" w:rsidR="008446C8" w:rsidRPr="00444259" w:rsidRDefault="008446C8" w:rsidP="008446C8">
      <w:pPr>
        <w:pStyle w:val="ListParagraph"/>
        <w:widowControl/>
        <w:numPr>
          <w:ilvl w:val="1"/>
          <w:numId w:val="8"/>
        </w:numPr>
        <w:autoSpaceDE/>
        <w:autoSpaceDN/>
        <w:spacing w:before="0" w:after="160" w:line="256" w:lineRule="auto"/>
        <w:contextualSpacing/>
        <w:rPr>
          <w:szCs w:val="24"/>
        </w:rPr>
      </w:pPr>
      <w:r w:rsidRPr="00444259">
        <w:rPr>
          <w:szCs w:val="24"/>
        </w:rPr>
        <w:t>Trademark License</w:t>
      </w:r>
    </w:p>
    <w:p w14:paraId="753F9854" w14:textId="77777777"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 xml:space="preserve">Purchaser hereby grants to </w:t>
      </w:r>
      <w:proofErr w:type="spellStart"/>
      <w:r w:rsidRPr="00444259">
        <w:rPr>
          <w:szCs w:val="24"/>
        </w:rPr>
        <w:t>BlankInd</w:t>
      </w:r>
      <w:proofErr w:type="spellEnd"/>
      <w:r w:rsidRPr="00444259">
        <w:rPr>
          <w:szCs w:val="24"/>
        </w:rPr>
        <w:t xml:space="preserve"> a non-exclusive, non-transferable right to use the Purchaser Marks solely on the Products ordered by Purchaser hereunder and associated packaging. </w:t>
      </w:r>
      <w:proofErr w:type="spellStart"/>
      <w:r w:rsidRPr="00444259">
        <w:rPr>
          <w:szCs w:val="24"/>
        </w:rPr>
        <w:t>BlankInd</w:t>
      </w:r>
      <w:proofErr w:type="spellEnd"/>
      <w:r w:rsidRPr="00444259">
        <w:rPr>
          <w:szCs w:val="24"/>
        </w:rPr>
        <w:t xml:space="preserve"> agrees to the following: </w:t>
      </w:r>
    </w:p>
    <w:p w14:paraId="23C3D0DB" w14:textId="77777777" w:rsidR="008446C8" w:rsidRPr="00444259" w:rsidRDefault="008446C8" w:rsidP="008446C8">
      <w:pPr>
        <w:pStyle w:val="ListParagraph"/>
        <w:widowControl/>
        <w:numPr>
          <w:ilvl w:val="3"/>
          <w:numId w:val="8"/>
        </w:numPr>
        <w:autoSpaceDE/>
        <w:autoSpaceDN/>
        <w:spacing w:before="0" w:after="160" w:line="256" w:lineRule="auto"/>
        <w:contextualSpacing/>
        <w:rPr>
          <w:szCs w:val="24"/>
        </w:rPr>
      </w:pPr>
      <w:r w:rsidRPr="00444259">
        <w:rPr>
          <w:szCs w:val="24"/>
        </w:rPr>
        <w:t xml:space="preserve">to comply with Purchaser's guidelines and instructions regarding use of the Purchaser Marks as communicated to </w:t>
      </w:r>
      <w:proofErr w:type="spellStart"/>
      <w:r w:rsidRPr="00444259">
        <w:rPr>
          <w:szCs w:val="24"/>
        </w:rPr>
        <w:t>BlankInd</w:t>
      </w:r>
      <w:proofErr w:type="spellEnd"/>
      <w:r w:rsidRPr="00444259">
        <w:rPr>
          <w:szCs w:val="24"/>
        </w:rPr>
        <w:t xml:space="preserve"> from time to time; </w:t>
      </w:r>
    </w:p>
    <w:p w14:paraId="2A3026DE" w14:textId="77777777" w:rsidR="008446C8" w:rsidRPr="00444259" w:rsidRDefault="008446C8" w:rsidP="008446C8">
      <w:pPr>
        <w:pStyle w:val="ListParagraph"/>
        <w:widowControl/>
        <w:numPr>
          <w:ilvl w:val="3"/>
          <w:numId w:val="8"/>
        </w:numPr>
        <w:autoSpaceDE/>
        <w:autoSpaceDN/>
        <w:spacing w:before="0" w:after="160" w:line="256" w:lineRule="auto"/>
        <w:contextualSpacing/>
        <w:rPr>
          <w:szCs w:val="24"/>
        </w:rPr>
      </w:pPr>
      <w:r w:rsidRPr="00444259">
        <w:rPr>
          <w:szCs w:val="24"/>
        </w:rPr>
        <w:t xml:space="preserve">in the event Purchaser notifies </w:t>
      </w:r>
      <w:proofErr w:type="spellStart"/>
      <w:r w:rsidRPr="00444259">
        <w:rPr>
          <w:szCs w:val="24"/>
        </w:rPr>
        <w:t>BlankInd</w:t>
      </w:r>
      <w:proofErr w:type="spellEnd"/>
      <w:r w:rsidRPr="00444259">
        <w:rPr>
          <w:szCs w:val="24"/>
        </w:rPr>
        <w:t xml:space="preserve"> that such use is not in conformance with Purchaser's guidelines and instructions, to promptly bring such use into conformance at the expense of the Purchaser; </w:t>
      </w:r>
    </w:p>
    <w:p w14:paraId="144FED2A" w14:textId="77777777" w:rsidR="008446C8" w:rsidRPr="00444259" w:rsidRDefault="008446C8" w:rsidP="008446C8">
      <w:pPr>
        <w:pStyle w:val="ListParagraph"/>
        <w:widowControl/>
        <w:numPr>
          <w:ilvl w:val="3"/>
          <w:numId w:val="8"/>
        </w:numPr>
        <w:autoSpaceDE/>
        <w:autoSpaceDN/>
        <w:spacing w:before="0" w:after="160" w:line="256" w:lineRule="auto"/>
        <w:contextualSpacing/>
        <w:rPr>
          <w:szCs w:val="24"/>
        </w:rPr>
      </w:pPr>
      <w:r w:rsidRPr="00444259">
        <w:rPr>
          <w:szCs w:val="24"/>
        </w:rPr>
        <w:t xml:space="preserve">to ensure that all use of the Purchaser Marks will not reflect adversely upon the good name or good will of Purchaser and that all Products in connection with which the Purchaser Marks are used are of high standard and workmanship and of such nature, style, appearance and </w:t>
      </w:r>
      <w:r w:rsidRPr="00444259">
        <w:rPr>
          <w:szCs w:val="24"/>
        </w:rPr>
        <w:lastRenderedPageBreak/>
        <w:t xml:space="preserve">quality as shall be adequate and suited to the protection of the Purchaser Marks and the goodwill associated therewith; </w:t>
      </w:r>
    </w:p>
    <w:p w14:paraId="594A27EB" w14:textId="77777777" w:rsidR="008446C8" w:rsidRPr="00444259" w:rsidRDefault="008446C8" w:rsidP="008446C8">
      <w:pPr>
        <w:pStyle w:val="ListParagraph"/>
        <w:widowControl/>
        <w:numPr>
          <w:ilvl w:val="3"/>
          <w:numId w:val="8"/>
        </w:numPr>
        <w:autoSpaceDE/>
        <w:autoSpaceDN/>
        <w:spacing w:before="0" w:after="160" w:line="256" w:lineRule="auto"/>
        <w:contextualSpacing/>
        <w:rPr>
          <w:szCs w:val="24"/>
        </w:rPr>
      </w:pPr>
      <w:r w:rsidRPr="00444259">
        <w:rPr>
          <w:szCs w:val="24"/>
        </w:rPr>
        <w:t>not to use the Purchaser Marks (or any part thereof) as part of, or in combination with, any other names or trademarks without Purchaser's prior written approval;</w:t>
      </w:r>
    </w:p>
    <w:p w14:paraId="0CEA3D0A" w14:textId="77777777" w:rsidR="008446C8" w:rsidRPr="00444259" w:rsidRDefault="008446C8" w:rsidP="008446C8">
      <w:pPr>
        <w:pStyle w:val="ListParagraph"/>
        <w:widowControl/>
        <w:numPr>
          <w:ilvl w:val="3"/>
          <w:numId w:val="8"/>
        </w:numPr>
        <w:autoSpaceDE/>
        <w:autoSpaceDN/>
        <w:spacing w:before="0" w:after="160" w:line="256" w:lineRule="auto"/>
        <w:contextualSpacing/>
        <w:rPr>
          <w:szCs w:val="24"/>
        </w:rPr>
      </w:pPr>
      <w:r w:rsidRPr="00444259">
        <w:rPr>
          <w:szCs w:val="24"/>
        </w:rPr>
        <w:t xml:space="preserve">not to register (or aid any third party in registering) the Purchaser Marks (or confusingly similar mark) or take any action inconsistent with Purchaser's ownership of the Purchaser Marks in any jurisdiction; and </w:t>
      </w:r>
    </w:p>
    <w:p w14:paraId="18A721D4" w14:textId="73486989" w:rsidR="00316EBD" w:rsidRPr="00316EBD" w:rsidRDefault="008446C8" w:rsidP="00316EBD">
      <w:pPr>
        <w:pStyle w:val="ListParagraph"/>
        <w:widowControl/>
        <w:numPr>
          <w:ilvl w:val="3"/>
          <w:numId w:val="8"/>
        </w:numPr>
        <w:autoSpaceDE/>
        <w:autoSpaceDN/>
        <w:spacing w:before="0" w:after="160" w:line="256" w:lineRule="auto"/>
        <w:contextualSpacing/>
        <w:rPr>
          <w:szCs w:val="24"/>
        </w:rPr>
      </w:pPr>
      <w:r w:rsidRPr="00444259">
        <w:rPr>
          <w:szCs w:val="24"/>
        </w:rPr>
        <w:t xml:space="preserve">that all usage of the Purchaser Marks will be on behalf of, and inure to the benefit of, Purchaser. </w:t>
      </w:r>
    </w:p>
    <w:p w14:paraId="1890FAF0" w14:textId="3C0599CB" w:rsidR="008446C8" w:rsidRDefault="00316EBD" w:rsidP="00316EBD">
      <w:pPr>
        <w:pStyle w:val="ListParagraph"/>
        <w:numPr>
          <w:ilvl w:val="0"/>
          <w:numId w:val="14"/>
        </w:numPr>
        <w:rPr>
          <w:rFonts w:cs="Times New Roman"/>
          <w:szCs w:val="24"/>
        </w:rPr>
      </w:pPr>
      <w:r>
        <w:rPr>
          <w:rFonts w:cs="Times New Roman"/>
          <w:szCs w:val="24"/>
        </w:rPr>
        <w:t>Indemnification</w:t>
      </w:r>
    </w:p>
    <w:p w14:paraId="3DE9CDB3" w14:textId="6C9DAAC6" w:rsidR="00316EBD" w:rsidRPr="00316EBD" w:rsidRDefault="00316EBD" w:rsidP="005153F7">
      <w:pPr>
        <w:pStyle w:val="ListParagraph"/>
        <w:ind w:left="720" w:firstLine="0"/>
        <w:rPr>
          <w:rFonts w:cs="Times New Roman"/>
          <w:szCs w:val="24"/>
        </w:rPr>
      </w:pPr>
      <w:r>
        <w:rPr>
          <w:rFonts w:cs="Times New Roman"/>
          <w:szCs w:val="24"/>
        </w:rPr>
        <w:tab/>
        <w:t>Purchaser</w:t>
      </w:r>
      <w:r w:rsidRPr="00316EBD">
        <w:rPr>
          <w:rFonts w:ascii="Times New Roman" w:hAnsi="Times New Roman" w:cs="Times New Roman"/>
          <w:color w:val="231F20"/>
          <w:spacing w:val="-4"/>
          <w:szCs w:val="24"/>
        </w:rPr>
        <w:t xml:space="preserve"> </w:t>
      </w:r>
      <w:r w:rsidRPr="005153F7">
        <w:rPr>
          <w:rFonts w:cs="Times New Roman"/>
          <w:color w:val="231F20"/>
          <w:spacing w:val="-4"/>
          <w:szCs w:val="24"/>
        </w:rPr>
        <w:t xml:space="preserve">shall </w:t>
      </w:r>
      <w:r>
        <w:rPr>
          <w:rFonts w:cs="Times New Roman"/>
          <w:color w:val="231F20"/>
          <w:spacing w:val="-4"/>
          <w:szCs w:val="24"/>
        </w:rPr>
        <w:t xml:space="preserve">defend, </w:t>
      </w:r>
      <w:proofErr w:type="gramStart"/>
      <w:r w:rsidRPr="005153F7">
        <w:rPr>
          <w:rFonts w:cs="Times New Roman"/>
          <w:color w:val="231F20"/>
          <w:spacing w:val="-4"/>
          <w:szCs w:val="24"/>
        </w:rPr>
        <w:t>indemnify</w:t>
      </w:r>
      <w:proofErr w:type="gramEnd"/>
      <w:r w:rsidRPr="005153F7">
        <w:rPr>
          <w:rFonts w:cs="Times New Roman"/>
          <w:color w:val="231F20"/>
          <w:spacing w:val="-4"/>
          <w:szCs w:val="24"/>
        </w:rPr>
        <w:t xml:space="preserve"> and hold Seller harmless against </w:t>
      </w:r>
      <w:r w:rsidRPr="005153F7">
        <w:rPr>
          <w:rFonts w:cs="Times New Roman"/>
          <w:color w:val="231F20"/>
          <w:spacing w:val="-3"/>
          <w:szCs w:val="24"/>
        </w:rPr>
        <w:t xml:space="preserve">losses, </w:t>
      </w:r>
      <w:r w:rsidRPr="005153F7">
        <w:rPr>
          <w:rFonts w:cs="Times New Roman"/>
          <w:color w:val="231F20"/>
          <w:spacing w:val="-4"/>
          <w:szCs w:val="24"/>
        </w:rPr>
        <w:t xml:space="preserve">damages, </w:t>
      </w:r>
      <w:r w:rsidRPr="005153F7">
        <w:rPr>
          <w:rFonts w:cs="Times New Roman"/>
          <w:color w:val="231F20"/>
          <w:spacing w:val="-3"/>
          <w:szCs w:val="24"/>
        </w:rPr>
        <w:t xml:space="preserve">costs, or </w:t>
      </w:r>
      <w:r w:rsidRPr="005153F7">
        <w:rPr>
          <w:rFonts w:cs="Times New Roman"/>
          <w:color w:val="231F20"/>
          <w:spacing w:val="-4"/>
          <w:szCs w:val="24"/>
        </w:rPr>
        <w:t xml:space="preserve">expenses, </w:t>
      </w:r>
      <w:r w:rsidRPr="005153F7">
        <w:rPr>
          <w:rFonts w:cs="Times New Roman"/>
          <w:color w:val="231F20"/>
          <w:spacing w:val="-5"/>
          <w:szCs w:val="24"/>
        </w:rPr>
        <w:t xml:space="preserve">including </w:t>
      </w:r>
      <w:r w:rsidRPr="005153F7">
        <w:rPr>
          <w:rFonts w:cs="Times New Roman"/>
          <w:color w:val="231F20"/>
          <w:spacing w:val="-4"/>
          <w:szCs w:val="24"/>
        </w:rPr>
        <w:t xml:space="preserve">reasonable attorney’s </w:t>
      </w:r>
      <w:r w:rsidRPr="005153F7">
        <w:rPr>
          <w:rFonts w:cs="Times New Roman"/>
          <w:color w:val="231F20"/>
          <w:spacing w:val="-3"/>
          <w:szCs w:val="24"/>
        </w:rPr>
        <w:t xml:space="preserve">fees, incurred </w:t>
      </w:r>
      <w:r>
        <w:rPr>
          <w:rFonts w:cs="Times New Roman"/>
          <w:color w:val="231F20"/>
          <w:spacing w:val="-3"/>
          <w:szCs w:val="24"/>
        </w:rPr>
        <w:t xml:space="preserve">by Seller </w:t>
      </w:r>
      <w:r w:rsidRPr="005153F7">
        <w:rPr>
          <w:rFonts w:cs="Times New Roman"/>
          <w:color w:val="231F20"/>
          <w:spacing w:val="-3"/>
          <w:szCs w:val="24"/>
        </w:rPr>
        <w:t>on</w:t>
      </w:r>
      <w:r w:rsidRPr="005153F7">
        <w:rPr>
          <w:rFonts w:cs="Times New Roman"/>
          <w:color w:val="231F20"/>
          <w:spacing w:val="36"/>
          <w:szCs w:val="24"/>
        </w:rPr>
        <w:t xml:space="preserve"> </w:t>
      </w:r>
      <w:r w:rsidRPr="005153F7">
        <w:rPr>
          <w:rFonts w:cs="Times New Roman"/>
          <w:color w:val="231F20"/>
          <w:spacing w:val="-4"/>
          <w:szCs w:val="24"/>
        </w:rPr>
        <w:t>account</w:t>
      </w:r>
      <w:r w:rsidRPr="005153F7">
        <w:rPr>
          <w:rFonts w:cs="Times New Roman"/>
          <w:color w:val="231F20"/>
          <w:spacing w:val="8"/>
          <w:szCs w:val="24"/>
        </w:rPr>
        <w:t xml:space="preserve"> </w:t>
      </w:r>
      <w:r w:rsidRPr="005153F7">
        <w:rPr>
          <w:rFonts w:cs="Times New Roman"/>
          <w:color w:val="231F20"/>
          <w:szCs w:val="24"/>
        </w:rPr>
        <w:t>of claims arising from the</w:t>
      </w:r>
      <w:r>
        <w:rPr>
          <w:rFonts w:cs="Times New Roman"/>
          <w:color w:val="231F20"/>
          <w:szCs w:val="24"/>
        </w:rPr>
        <w:t xml:space="preserve"> alleged misuse, misappropriation or infringement of a trademark, trade name, logo</w:t>
      </w:r>
      <w:r w:rsidR="00383064">
        <w:rPr>
          <w:rFonts w:cs="Times New Roman"/>
          <w:color w:val="231F20"/>
          <w:szCs w:val="24"/>
        </w:rPr>
        <w:t>, purchaser marks</w:t>
      </w:r>
      <w:r>
        <w:rPr>
          <w:rFonts w:cs="Times New Roman"/>
          <w:color w:val="231F20"/>
          <w:szCs w:val="24"/>
        </w:rPr>
        <w:t xml:space="preserve"> or patent by Purchaser</w:t>
      </w:r>
      <w:r w:rsidR="00383064">
        <w:rPr>
          <w:rFonts w:cs="Times New Roman"/>
          <w:color w:val="231F20"/>
          <w:szCs w:val="24"/>
        </w:rPr>
        <w:t>.</w:t>
      </w:r>
      <w:r>
        <w:rPr>
          <w:rFonts w:cs="Times New Roman"/>
          <w:color w:val="231F20"/>
          <w:szCs w:val="24"/>
        </w:rPr>
        <w:t xml:space="preserve"> </w:t>
      </w:r>
      <w:r w:rsidRPr="00316EBD">
        <w:rPr>
          <w:rFonts w:cs="Times New Roman"/>
          <w:szCs w:val="24"/>
        </w:rPr>
        <w:t xml:space="preserve"> </w:t>
      </w:r>
    </w:p>
    <w:p w14:paraId="7533C56E" w14:textId="5E29FBEE" w:rsidR="00316EBD" w:rsidRPr="00316EBD" w:rsidRDefault="00316EBD" w:rsidP="008446C8">
      <w:pPr>
        <w:pStyle w:val="ListParagraph"/>
        <w:ind w:left="0"/>
        <w:rPr>
          <w:rFonts w:cs="Times New Roman"/>
          <w:szCs w:val="24"/>
        </w:rPr>
      </w:pPr>
    </w:p>
    <w:p w14:paraId="0BB2B3C1" w14:textId="77777777" w:rsidR="00316EBD" w:rsidRPr="00444259" w:rsidRDefault="00316EBD" w:rsidP="008446C8">
      <w:pPr>
        <w:pStyle w:val="ListParagraph"/>
        <w:ind w:left="0"/>
        <w:rPr>
          <w:rFonts w:cs="Times New Roman"/>
          <w:szCs w:val="24"/>
        </w:rPr>
      </w:pPr>
    </w:p>
    <w:p w14:paraId="072CCF2F" w14:textId="5300A0B4" w:rsidR="008446C8" w:rsidRPr="00444259" w:rsidRDefault="008446C8" w:rsidP="008446C8">
      <w:pPr>
        <w:pStyle w:val="ListParagraph"/>
        <w:widowControl/>
        <w:numPr>
          <w:ilvl w:val="0"/>
          <w:numId w:val="3"/>
        </w:numPr>
        <w:autoSpaceDE/>
        <w:autoSpaceDN/>
        <w:spacing w:after="160" w:line="256" w:lineRule="auto"/>
        <w:contextualSpacing/>
        <w:rPr>
          <w:rFonts w:eastAsiaTheme="minorHAnsi" w:cstheme="minorBidi"/>
          <w:b/>
          <w:bCs/>
          <w:szCs w:val="24"/>
        </w:rPr>
      </w:pPr>
      <w:r w:rsidRPr="00444259">
        <w:rPr>
          <w:b/>
          <w:bCs/>
          <w:szCs w:val="24"/>
        </w:rPr>
        <w:t>Support obligations</w:t>
      </w:r>
    </w:p>
    <w:p w14:paraId="5A21F76D" w14:textId="77777777" w:rsidR="00444259" w:rsidRPr="00444259" w:rsidRDefault="00444259" w:rsidP="00444259">
      <w:pPr>
        <w:pStyle w:val="ListParagraph"/>
        <w:widowControl/>
        <w:autoSpaceDE/>
        <w:autoSpaceDN/>
        <w:spacing w:after="160" w:line="256" w:lineRule="auto"/>
        <w:ind w:left="720" w:firstLine="0"/>
        <w:contextualSpacing/>
        <w:rPr>
          <w:rFonts w:eastAsiaTheme="minorHAnsi" w:cstheme="minorBidi"/>
          <w:b/>
          <w:bCs/>
          <w:szCs w:val="24"/>
        </w:rPr>
      </w:pPr>
    </w:p>
    <w:p w14:paraId="5D14E6E9" w14:textId="77777777" w:rsidR="008446C8" w:rsidRPr="00444259" w:rsidRDefault="008446C8" w:rsidP="008446C8">
      <w:pPr>
        <w:pStyle w:val="ListParagraph"/>
        <w:widowControl/>
        <w:numPr>
          <w:ilvl w:val="1"/>
          <w:numId w:val="8"/>
        </w:numPr>
        <w:autoSpaceDE/>
        <w:autoSpaceDN/>
        <w:spacing w:before="0" w:after="160" w:line="256" w:lineRule="auto"/>
        <w:contextualSpacing/>
        <w:rPr>
          <w:szCs w:val="24"/>
        </w:rPr>
      </w:pPr>
      <w:r w:rsidRPr="00444259">
        <w:rPr>
          <w:szCs w:val="24"/>
        </w:rPr>
        <w:t>Marketing and promotional materials</w:t>
      </w:r>
    </w:p>
    <w:p w14:paraId="05EB5243" w14:textId="77777777"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 xml:space="preserve">Blank shall provide technical consultation to purchaser for development of its own internal promotional and educational materials. </w:t>
      </w:r>
    </w:p>
    <w:p w14:paraId="2FBF911C" w14:textId="77777777"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Purchaser is solely responsible for the costs of developing its own promotional and marketing materials</w:t>
      </w:r>
    </w:p>
    <w:p w14:paraId="632E9E8F" w14:textId="77777777"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Any use of Blank trademark, logo, copyright, etc. must be approved before distribution</w:t>
      </w:r>
    </w:p>
    <w:p w14:paraId="0E85C76B" w14:textId="77777777" w:rsidR="008446C8" w:rsidRPr="00444259" w:rsidRDefault="008446C8" w:rsidP="008446C8">
      <w:pPr>
        <w:pStyle w:val="ListParagraph"/>
        <w:widowControl/>
        <w:numPr>
          <w:ilvl w:val="1"/>
          <w:numId w:val="8"/>
        </w:numPr>
        <w:autoSpaceDE/>
        <w:autoSpaceDN/>
        <w:spacing w:before="0" w:after="160" w:line="256" w:lineRule="auto"/>
        <w:contextualSpacing/>
        <w:rPr>
          <w:szCs w:val="24"/>
        </w:rPr>
      </w:pPr>
      <w:r w:rsidRPr="00444259">
        <w:rPr>
          <w:szCs w:val="24"/>
        </w:rPr>
        <w:t>Product recalls</w:t>
      </w:r>
    </w:p>
    <w:p w14:paraId="3D4003D3" w14:textId="0E9862A2" w:rsidR="008446C8" w:rsidRPr="00444259" w:rsidRDefault="008446C8" w:rsidP="008446C8">
      <w:pPr>
        <w:pStyle w:val="ListParagraph"/>
        <w:widowControl/>
        <w:numPr>
          <w:ilvl w:val="2"/>
          <w:numId w:val="8"/>
        </w:numPr>
        <w:autoSpaceDE/>
        <w:autoSpaceDN/>
        <w:spacing w:before="0" w:after="160" w:line="256" w:lineRule="auto"/>
        <w:contextualSpacing/>
        <w:rPr>
          <w:szCs w:val="24"/>
        </w:rPr>
      </w:pPr>
      <w:proofErr w:type="spellStart"/>
      <w:r w:rsidRPr="00444259">
        <w:rPr>
          <w:szCs w:val="24"/>
        </w:rPr>
        <w:t>BlankInd</w:t>
      </w:r>
      <w:proofErr w:type="spellEnd"/>
      <w:r w:rsidRPr="00444259">
        <w:rPr>
          <w:szCs w:val="24"/>
        </w:rPr>
        <w:t xml:space="preserve"> shall be responsible for all Product recalls. </w:t>
      </w:r>
      <w:proofErr w:type="spellStart"/>
      <w:r w:rsidRPr="00444259">
        <w:rPr>
          <w:szCs w:val="24"/>
        </w:rPr>
        <w:t>BlankInd</w:t>
      </w:r>
      <w:proofErr w:type="spellEnd"/>
      <w:r w:rsidRPr="00444259">
        <w:rPr>
          <w:szCs w:val="24"/>
        </w:rPr>
        <w:t xml:space="preserve"> agrees to take any and all actions, at its sole cost and expense, which are reasonably necessary and appropriate to effectuate a Product corrective action, including, without limitation, a Product recall, provided, however that Purchaser agrees to cooperate with </w:t>
      </w:r>
      <w:proofErr w:type="spellStart"/>
      <w:r w:rsidRPr="00444259">
        <w:rPr>
          <w:szCs w:val="24"/>
        </w:rPr>
        <w:t>BlankInd</w:t>
      </w:r>
      <w:proofErr w:type="spellEnd"/>
      <w:r w:rsidRPr="00444259">
        <w:rPr>
          <w:szCs w:val="24"/>
        </w:rPr>
        <w:t xml:space="preserve"> in such action, including, without limitation contacting customers and assisting in the transfer of Products, as directed by </w:t>
      </w:r>
      <w:proofErr w:type="spellStart"/>
      <w:r w:rsidRPr="00444259">
        <w:rPr>
          <w:szCs w:val="24"/>
        </w:rPr>
        <w:t>BlankInd</w:t>
      </w:r>
      <w:proofErr w:type="spellEnd"/>
      <w:r w:rsidRPr="00444259">
        <w:rPr>
          <w:szCs w:val="24"/>
        </w:rPr>
        <w:t xml:space="preserve">, if necessary. </w:t>
      </w:r>
      <w:proofErr w:type="spellStart"/>
      <w:r w:rsidRPr="00444259">
        <w:rPr>
          <w:szCs w:val="24"/>
        </w:rPr>
        <w:t>BlankInd</w:t>
      </w:r>
      <w:proofErr w:type="spellEnd"/>
      <w:r w:rsidRPr="00444259">
        <w:rPr>
          <w:szCs w:val="24"/>
        </w:rPr>
        <w:t xml:space="preserve"> agrees to respond within a reasonable period to any question or request for information received by Purchaser from its customers pertaining to the production of Product. Each party agrees to provide to the other party all necessary information in its possession arising out of a recall or corrective action program. Upon thirty (30) business days written notice, each party shall, at a time and place mutually agreeable to the parties, have the right to audit and inspect the other's facilities and/or records relating to such party's obligations under this Agreement and with respect to the Products. All information that the inspecting party obtains </w:t>
      </w:r>
      <w:proofErr w:type="gramStart"/>
      <w:r w:rsidRPr="00444259">
        <w:rPr>
          <w:szCs w:val="24"/>
        </w:rPr>
        <w:t>in the course of</w:t>
      </w:r>
      <w:proofErr w:type="gramEnd"/>
      <w:r w:rsidRPr="00444259">
        <w:rPr>
          <w:szCs w:val="24"/>
        </w:rPr>
        <w:t xml:space="preserve"> such inspection </w:t>
      </w:r>
      <w:r w:rsidRPr="00444259">
        <w:rPr>
          <w:szCs w:val="24"/>
        </w:rPr>
        <w:lastRenderedPageBreak/>
        <w:t>or audit shall be treated as "Confidential Information," in accordance with Section “Confidentiality” of this Agreement.</w:t>
      </w:r>
    </w:p>
    <w:p w14:paraId="070C887E" w14:textId="77777777" w:rsidR="008446C8" w:rsidRPr="00444259" w:rsidRDefault="008446C8" w:rsidP="008446C8">
      <w:pPr>
        <w:pStyle w:val="ListParagraph"/>
        <w:widowControl/>
        <w:autoSpaceDE/>
        <w:autoSpaceDN/>
        <w:spacing w:before="0" w:after="160" w:line="256" w:lineRule="auto"/>
        <w:ind w:left="2160" w:firstLine="0"/>
        <w:contextualSpacing/>
        <w:rPr>
          <w:szCs w:val="24"/>
        </w:rPr>
      </w:pPr>
    </w:p>
    <w:p w14:paraId="5BDF9915" w14:textId="641DE8DC" w:rsidR="008446C8" w:rsidRDefault="008446C8" w:rsidP="008446C8">
      <w:pPr>
        <w:pStyle w:val="ListParagraph"/>
        <w:widowControl/>
        <w:numPr>
          <w:ilvl w:val="0"/>
          <w:numId w:val="3"/>
        </w:numPr>
        <w:autoSpaceDE/>
        <w:autoSpaceDN/>
        <w:spacing w:after="160" w:line="256" w:lineRule="auto"/>
        <w:contextualSpacing/>
        <w:rPr>
          <w:b/>
          <w:bCs/>
          <w:szCs w:val="24"/>
        </w:rPr>
      </w:pPr>
      <w:r w:rsidRPr="00444259">
        <w:rPr>
          <w:b/>
          <w:bCs/>
          <w:szCs w:val="24"/>
        </w:rPr>
        <w:t>Product and storage</w:t>
      </w:r>
    </w:p>
    <w:p w14:paraId="6A7B3F13" w14:textId="77777777" w:rsidR="00444259" w:rsidRPr="00444259" w:rsidRDefault="00444259" w:rsidP="00444259">
      <w:pPr>
        <w:pStyle w:val="ListParagraph"/>
        <w:widowControl/>
        <w:autoSpaceDE/>
        <w:autoSpaceDN/>
        <w:spacing w:after="160" w:line="256" w:lineRule="auto"/>
        <w:ind w:left="720" w:firstLine="0"/>
        <w:contextualSpacing/>
        <w:rPr>
          <w:b/>
          <w:bCs/>
          <w:szCs w:val="24"/>
        </w:rPr>
      </w:pPr>
    </w:p>
    <w:p w14:paraId="2D832ECF" w14:textId="77777777" w:rsidR="008446C8" w:rsidRPr="00444259" w:rsidRDefault="008446C8" w:rsidP="008446C8">
      <w:pPr>
        <w:pStyle w:val="ListParagraph"/>
        <w:widowControl/>
        <w:numPr>
          <w:ilvl w:val="1"/>
          <w:numId w:val="8"/>
        </w:numPr>
        <w:autoSpaceDE/>
        <w:autoSpaceDN/>
        <w:spacing w:before="0" w:after="160" w:line="256" w:lineRule="auto"/>
        <w:contextualSpacing/>
        <w:rPr>
          <w:szCs w:val="24"/>
        </w:rPr>
      </w:pPr>
      <w:r w:rsidRPr="00444259">
        <w:rPr>
          <w:szCs w:val="24"/>
        </w:rPr>
        <w:t>Storage Limitations</w:t>
      </w:r>
    </w:p>
    <w:p w14:paraId="1CA79305" w14:textId="1CDA6D9A"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 xml:space="preserve">Products may be stored at the discretion of </w:t>
      </w:r>
      <w:proofErr w:type="spellStart"/>
      <w:r w:rsidRPr="00444259">
        <w:rPr>
          <w:szCs w:val="24"/>
        </w:rPr>
        <w:t>Blank</w:t>
      </w:r>
      <w:r w:rsidR="00383064">
        <w:rPr>
          <w:szCs w:val="24"/>
        </w:rPr>
        <w:t>Ind</w:t>
      </w:r>
      <w:proofErr w:type="spellEnd"/>
      <w:r w:rsidRPr="00444259">
        <w:rPr>
          <w:szCs w:val="24"/>
        </w:rPr>
        <w:t xml:space="preserve"> for a period of one week after production of products unless otherwise agreed to in writing</w:t>
      </w:r>
    </w:p>
    <w:p w14:paraId="63BFD5CB" w14:textId="7CFBDE39" w:rsidR="008446C8" w:rsidRPr="00444259" w:rsidRDefault="008446C8" w:rsidP="008446C8">
      <w:pPr>
        <w:pStyle w:val="ListParagraph"/>
        <w:widowControl/>
        <w:numPr>
          <w:ilvl w:val="2"/>
          <w:numId w:val="8"/>
        </w:numPr>
        <w:autoSpaceDE/>
        <w:autoSpaceDN/>
        <w:spacing w:before="0" w:after="160" w:line="256" w:lineRule="auto"/>
        <w:contextualSpacing/>
        <w:rPr>
          <w:szCs w:val="24"/>
        </w:rPr>
      </w:pPr>
      <w:r w:rsidRPr="00444259">
        <w:rPr>
          <w:szCs w:val="24"/>
        </w:rPr>
        <w:t xml:space="preserve">Film for packaging may be stored at </w:t>
      </w:r>
      <w:proofErr w:type="spellStart"/>
      <w:r w:rsidRPr="00444259">
        <w:rPr>
          <w:szCs w:val="24"/>
        </w:rPr>
        <w:t>Blank</w:t>
      </w:r>
      <w:r w:rsidR="00383064">
        <w:rPr>
          <w:szCs w:val="24"/>
        </w:rPr>
        <w:t>Ind</w:t>
      </w:r>
      <w:proofErr w:type="spellEnd"/>
      <w:r w:rsidRPr="00444259">
        <w:rPr>
          <w:szCs w:val="24"/>
        </w:rPr>
        <w:t xml:space="preserve"> facilities for up to nine months after the date of the last order received by purchaser from Blank</w:t>
      </w:r>
    </w:p>
    <w:p w14:paraId="5179C8AD" w14:textId="77777777" w:rsidR="008446C8" w:rsidRPr="00444259" w:rsidRDefault="008446C8" w:rsidP="008446C8">
      <w:pPr>
        <w:pStyle w:val="ListParagraph"/>
        <w:widowControl/>
        <w:numPr>
          <w:ilvl w:val="1"/>
          <w:numId w:val="8"/>
        </w:numPr>
        <w:autoSpaceDE/>
        <w:autoSpaceDN/>
        <w:spacing w:before="0" w:after="160" w:line="256" w:lineRule="auto"/>
        <w:contextualSpacing/>
        <w:rPr>
          <w:szCs w:val="24"/>
        </w:rPr>
      </w:pPr>
      <w:r w:rsidRPr="00444259">
        <w:rPr>
          <w:szCs w:val="24"/>
        </w:rPr>
        <w:t>Storage fees</w:t>
      </w:r>
    </w:p>
    <w:p w14:paraId="48147F52" w14:textId="200A8978" w:rsidR="008446C8" w:rsidRPr="00444259" w:rsidRDefault="008446C8" w:rsidP="008446C8">
      <w:pPr>
        <w:pStyle w:val="ListParagraph"/>
        <w:widowControl/>
        <w:numPr>
          <w:ilvl w:val="2"/>
          <w:numId w:val="8"/>
        </w:numPr>
        <w:autoSpaceDE/>
        <w:autoSpaceDN/>
        <w:spacing w:before="0" w:after="160" w:line="256" w:lineRule="auto"/>
        <w:contextualSpacing/>
        <w:rPr>
          <w:szCs w:val="24"/>
        </w:rPr>
      </w:pPr>
      <w:proofErr w:type="spellStart"/>
      <w:r w:rsidRPr="00444259">
        <w:rPr>
          <w:szCs w:val="24"/>
        </w:rPr>
        <w:t>Blank</w:t>
      </w:r>
      <w:r w:rsidR="00383064">
        <w:rPr>
          <w:szCs w:val="24"/>
        </w:rPr>
        <w:t>Ind</w:t>
      </w:r>
      <w:proofErr w:type="spellEnd"/>
      <w:r w:rsidRPr="00444259">
        <w:rPr>
          <w:szCs w:val="24"/>
        </w:rPr>
        <w:t xml:space="preserve"> reserves the right to charge a fee for storage of any products not covered above</w:t>
      </w:r>
    </w:p>
    <w:p w14:paraId="3A0F3419" w14:textId="00A4F7C3" w:rsidR="008446C8" w:rsidRPr="00444259" w:rsidRDefault="008446C8" w:rsidP="008446C8">
      <w:pPr>
        <w:pStyle w:val="ListParagraph"/>
        <w:ind w:left="0"/>
        <w:rPr>
          <w:rFonts w:cs="Times New Roman"/>
          <w:szCs w:val="24"/>
        </w:rPr>
      </w:pPr>
    </w:p>
    <w:p w14:paraId="25082764" w14:textId="5DF3747D" w:rsidR="00444259" w:rsidRPr="00444259" w:rsidRDefault="00444259" w:rsidP="00444259">
      <w:pPr>
        <w:pStyle w:val="ListParagraph"/>
        <w:numPr>
          <w:ilvl w:val="0"/>
          <w:numId w:val="3"/>
        </w:numPr>
        <w:rPr>
          <w:rFonts w:eastAsiaTheme="minorHAnsi"/>
          <w:b/>
          <w:bCs/>
          <w:szCs w:val="24"/>
        </w:rPr>
      </w:pPr>
      <w:r w:rsidRPr="00444259">
        <w:rPr>
          <w:b/>
          <w:bCs/>
          <w:szCs w:val="24"/>
        </w:rPr>
        <w:t>Events of Default</w:t>
      </w:r>
      <w:r w:rsidR="007B0211">
        <w:rPr>
          <w:b/>
          <w:bCs/>
          <w:szCs w:val="24"/>
        </w:rPr>
        <w:t xml:space="preserve"> By Buyer</w:t>
      </w:r>
    </w:p>
    <w:p w14:paraId="44DBF208" w14:textId="77777777" w:rsidR="00444259" w:rsidRPr="00444259" w:rsidRDefault="00444259" w:rsidP="00444259">
      <w:pPr>
        <w:rPr>
          <w:sz w:val="24"/>
          <w:szCs w:val="24"/>
        </w:rPr>
      </w:pPr>
    </w:p>
    <w:p w14:paraId="44E0FA6B" w14:textId="7798AD54" w:rsidR="00444259" w:rsidRPr="00444259" w:rsidRDefault="00444259" w:rsidP="00444259">
      <w:pPr>
        <w:rPr>
          <w:sz w:val="24"/>
          <w:szCs w:val="24"/>
        </w:rPr>
      </w:pPr>
      <w:r w:rsidRPr="00444259">
        <w:rPr>
          <w:sz w:val="24"/>
          <w:szCs w:val="24"/>
        </w:rPr>
        <w:t>The following events shall be deemed "Events of Default"</w:t>
      </w:r>
      <w:r w:rsidR="00DD16B5">
        <w:rPr>
          <w:sz w:val="24"/>
          <w:szCs w:val="24"/>
        </w:rPr>
        <w:t xml:space="preserve"> by the Buyer</w:t>
      </w:r>
      <w:r w:rsidRPr="00444259">
        <w:rPr>
          <w:sz w:val="24"/>
          <w:szCs w:val="24"/>
        </w:rPr>
        <w:t>:</w:t>
      </w:r>
    </w:p>
    <w:p w14:paraId="05F3A8BA" w14:textId="77777777" w:rsidR="00444259" w:rsidRPr="00444259" w:rsidRDefault="00444259" w:rsidP="00444259">
      <w:pPr>
        <w:rPr>
          <w:sz w:val="24"/>
          <w:szCs w:val="24"/>
        </w:rPr>
      </w:pPr>
      <w:r w:rsidRPr="00444259">
        <w:rPr>
          <w:sz w:val="24"/>
          <w:szCs w:val="24"/>
        </w:rPr>
        <w:tab/>
      </w:r>
    </w:p>
    <w:p w14:paraId="6F9C907B" w14:textId="24D66F9B" w:rsidR="00444259" w:rsidRPr="00894687" w:rsidRDefault="00444259" w:rsidP="00444259">
      <w:pPr>
        <w:pStyle w:val="ListParagraph"/>
        <w:numPr>
          <w:ilvl w:val="0"/>
          <w:numId w:val="13"/>
        </w:numPr>
        <w:rPr>
          <w:szCs w:val="24"/>
        </w:rPr>
      </w:pPr>
      <w:r w:rsidRPr="00894687">
        <w:rPr>
          <w:szCs w:val="24"/>
        </w:rPr>
        <w:t xml:space="preserve">Failure to pay any amounts due under the agreement between the parties hereto; </w:t>
      </w:r>
    </w:p>
    <w:p w14:paraId="3412C25E" w14:textId="77777777" w:rsidR="00444259" w:rsidRPr="00894687" w:rsidRDefault="00444259" w:rsidP="00444259">
      <w:pPr>
        <w:rPr>
          <w:sz w:val="24"/>
          <w:szCs w:val="24"/>
        </w:rPr>
      </w:pPr>
    </w:p>
    <w:p w14:paraId="436DD2CA" w14:textId="465E8B4C" w:rsidR="00444259" w:rsidRPr="00894687" w:rsidRDefault="00444259" w:rsidP="00444259">
      <w:pPr>
        <w:pStyle w:val="ListParagraph"/>
        <w:numPr>
          <w:ilvl w:val="0"/>
          <w:numId w:val="13"/>
        </w:numPr>
        <w:rPr>
          <w:szCs w:val="24"/>
        </w:rPr>
      </w:pPr>
      <w:r w:rsidRPr="00894687">
        <w:rPr>
          <w:szCs w:val="24"/>
        </w:rPr>
        <w:t xml:space="preserve">Failure to comply with any provision of these Terms and Conditions; </w:t>
      </w:r>
    </w:p>
    <w:p w14:paraId="673C561D" w14:textId="77777777" w:rsidR="00444259" w:rsidRPr="00894687" w:rsidRDefault="00444259" w:rsidP="00444259">
      <w:pPr>
        <w:rPr>
          <w:sz w:val="24"/>
          <w:szCs w:val="24"/>
        </w:rPr>
      </w:pPr>
    </w:p>
    <w:p w14:paraId="10C0825C" w14:textId="13CD4FD0" w:rsidR="00444259" w:rsidRPr="00894687" w:rsidRDefault="00444259" w:rsidP="00444259">
      <w:pPr>
        <w:pStyle w:val="ListParagraph"/>
        <w:numPr>
          <w:ilvl w:val="0"/>
          <w:numId w:val="13"/>
        </w:numPr>
        <w:rPr>
          <w:szCs w:val="24"/>
        </w:rPr>
      </w:pPr>
      <w:r w:rsidRPr="00894687">
        <w:rPr>
          <w:szCs w:val="24"/>
        </w:rPr>
        <w:t xml:space="preserve">The dissolution, termination of existence, liquidation, insolvency or business failure of Buyer, or the appointment of a custodian or receiver for Buyer; and </w:t>
      </w:r>
    </w:p>
    <w:p w14:paraId="4455C582" w14:textId="77777777" w:rsidR="00444259" w:rsidRPr="00894687" w:rsidRDefault="00444259" w:rsidP="00444259">
      <w:pPr>
        <w:rPr>
          <w:sz w:val="24"/>
          <w:szCs w:val="24"/>
        </w:rPr>
      </w:pPr>
    </w:p>
    <w:p w14:paraId="29F06C91" w14:textId="38778350" w:rsidR="00444259" w:rsidRPr="00894687" w:rsidRDefault="00444259" w:rsidP="00444259">
      <w:pPr>
        <w:pStyle w:val="ListParagraph"/>
        <w:numPr>
          <w:ilvl w:val="0"/>
          <w:numId w:val="13"/>
        </w:numPr>
        <w:rPr>
          <w:szCs w:val="24"/>
        </w:rPr>
      </w:pPr>
      <w:r w:rsidRPr="00894687">
        <w:rPr>
          <w:szCs w:val="24"/>
        </w:rPr>
        <w:t xml:space="preserve">The institution by Buyer of any proceeding under the United States Bankruptcy Code or any other federal, national or state bankruptcy, reorganization, receivership, insolvency or other similar law affecting the rights of creditors generally or the making by either party of a composition or any assignment or trust mortgage for the benefit of creditors. </w:t>
      </w:r>
    </w:p>
    <w:p w14:paraId="28E36469" w14:textId="77777777" w:rsidR="00444259" w:rsidRPr="00444259" w:rsidRDefault="00444259" w:rsidP="00444259">
      <w:pPr>
        <w:widowControl/>
        <w:autoSpaceDE/>
        <w:autoSpaceDN/>
        <w:spacing w:after="160" w:line="256" w:lineRule="auto"/>
        <w:contextualSpacing/>
        <w:rPr>
          <w:b/>
          <w:bCs/>
          <w:sz w:val="24"/>
          <w:szCs w:val="24"/>
        </w:rPr>
      </w:pPr>
    </w:p>
    <w:p w14:paraId="75979FF8" w14:textId="423FFE51" w:rsidR="00DD16B5" w:rsidRDefault="00DD16B5" w:rsidP="00444259">
      <w:pPr>
        <w:pStyle w:val="ListParagraph"/>
        <w:widowControl/>
        <w:numPr>
          <w:ilvl w:val="0"/>
          <w:numId w:val="3"/>
        </w:numPr>
        <w:autoSpaceDE/>
        <w:autoSpaceDN/>
        <w:spacing w:after="160" w:line="256" w:lineRule="auto"/>
        <w:contextualSpacing/>
        <w:rPr>
          <w:b/>
          <w:bCs/>
          <w:szCs w:val="24"/>
        </w:rPr>
      </w:pPr>
      <w:r>
        <w:rPr>
          <w:b/>
          <w:bCs/>
          <w:szCs w:val="24"/>
        </w:rPr>
        <w:t>Remedies</w:t>
      </w:r>
    </w:p>
    <w:p w14:paraId="2C0C42E4" w14:textId="6D6EFA05" w:rsidR="00DD16B5" w:rsidRDefault="00DD16B5" w:rsidP="00DD16B5">
      <w:pPr>
        <w:pStyle w:val="ListParagraph"/>
        <w:widowControl/>
        <w:autoSpaceDE/>
        <w:autoSpaceDN/>
        <w:spacing w:after="160" w:line="256" w:lineRule="auto"/>
        <w:ind w:left="720" w:firstLine="0"/>
        <w:contextualSpacing/>
        <w:rPr>
          <w:b/>
          <w:bCs/>
          <w:szCs w:val="24"/>
        </w:rPr>
      </w:pPr>
    </w:p>
    <w:p w14:paraId="2813F4A7" w14:textId="202FD623" w:rsidR="007B0211" w:rsidRDefault="00DD16B5" w:rsidP="00DD16B5">
      <w:pPr>
        <w:pStyle w:val="ListParagraph"/>
        <w:widowControl/>
        <w:autoSpaceDE/>
        <w:autoSpaceDN/>
        <w:spacing w:after="160" w:line="256" w:lineRule="auto"/>
        <w:ind w:left="720" w:firstLine="0"/>
        <w:contextualSpacing/>
        <w:rPr>
          <w:szCs w:val="24"/>
        </w:rPr>
      </w:pPr>
      <w:r w:rsidRPr="005153F7">
        <w:rPr>
          <w:szCs w:val="24"/>
        </w:rPr>
        <w:t>In the event of default by Buyer,</w:t>
      </w:r>
      <w:r>
        <w:rPr>
          <w:szCs w:val="24"/>
        </w:rPr>
        <w:t xml:space="preserve"> Seller shall have the right to terminate the Agreement and demand payment of all monies due under the Agreement plus any other losses or actual damages caused by the Buyer’s default, including reasonable attorney’s fees and expenses.  </w:t>
      </w:r>
      <w:r w:rsidR="007B0211">
        <w:rPr>
          <w:szCs w:val="24"/>
        </w:rPr>
        <w:t xml:space="preserve">In addition, upon default by Buyer, Buyer releases all rights it may have in and to the products which are the subject of this Agreement and further releases and expressly authorizes Seller to attempt to mitigate Seller’s damages by selling said products in a commercially reasonable manner.  </w:t>
      </w:r>
    </w:p>
    <w:p w14:paraId="557A7FCF" w14:textId="4950492C" w:rsidR="00DD16B5" w:rsidRPr="005153F7" w:rsidRDefault="007B0211" w:rsidP="005153F7">
      <w:pPr>
        <w:pStyle w:val="ListParagraph"/>
        <w:widowControl/>
        <w:autoSpaceDE/>
        <w:autoSpaceDN/>
        <w:spacing w:after="160" w:line="256" w:lineRule="auto"/>
        <w:ind w:left="720" w:firstLine="0"/>
        <w:contextualSpacing/>
        <w:rPr>
          <w:szCs w:val="24"/>
        </w:rPr>
      </w:pPr>
      <w:r>
        <w:rPr>
          <w:szCs w:val="24"/>
        </w:rPr>
        <w:t xml:space="preserve"> </w:t>
      </w:r>
    </w:p>
    <w:p w14:paraId="3AFB9B6C" w14:textId="2680C13A" w:rsidR="00444259" w:rsidRPr="00DD16B5" w:rsidRDefault="00444259" w:rsidP="00DD16B5">
      <w:pPr>
        <w:pStyle w:val="ListParagraph"/>
        <w:widowControl/>
        <w:numPr>
          <w:ilvl w:val="0"/>
          <w:numId w:val="3"/>
        </w:numPr>
        <w:autoSpaceDE/>
        <w:autoSpaceDN/>
        <w:spacing w:after="160" w:line="256" w:lineRule="auto"/>
        <w:contextualSpacing/>
        <w:rPr>
          <w:b/>
          <w:bCs/>
          <w:szCs w:val="24"/>
        </w:rPr>
      </w:pPr>
      <w:r w:rsidRPr="00DD16B5">
        <w:rPr>
          <w:b/>
          <w:bCs/>
          <w:szCs w:val="24"/>
        </w:rPr>
        <w:t xml:space="preserve">Force Majeure </w:t>
      </w:r>
    </w:p>
    <w:p w14:paraId="15779FB0" w14:textId="4BC608FD" w:rsidR="00444259" w:rsidRPr="00444259" w:rsidRDefault="00CB4275" w:rsidP="00CB4275">
      <w:pPr>
        <w:widowControl/>
        <w:autoSpaceDE/>
        <w:autoSpaceDN/>
        <w:spacing w:after="160" w:line="256" w:lineRule="auto"/>
        <w:ind w:left="720"/>
        <w:contextualSpacing/>
        <w:rPr>
          <w:sz w:val="24"/>
          <w:szCs w:val="24"/>
        </w:rPr>
      </w:pPr>
      <w:bookmarkStart w:id="0" w:name="_Hlk69892819"/>
      <w:r w:rsidRPr="00CB4275">
        <w:rPr>
          <w:sz w:val="24"/>
          <w:szCs w:val="24"/>
        </w:rPr>
        <w:t xml:space="preserve">No failure or omission by either of the parties hereto in the performance of any obligation of this Agreement shall be deemed a breach of this Agreement nor create any liability if the same shall arise from any cause or causes beyond the control of the party affected, including, but not limited to, the following, which, for the purposes of this Agreement, shall be </w:t>
      </w:r>
      <w:r w:rsidRPr="00CB4275">
        <w:rPr>
          <w:sz w:val="24"/>
          <w:szCs w:val="24"/>
        </w:rPr>
        <w:lastRenderedPageBreak/>
        <w:t>regarded as beyond the control of the party in question ("Force Majeure"): Acts of God, acts or omissions of any Government or any agency thereof; compliance with requests, recommendations, rules, regulations, or orders of any government authority or any officer, department, agency, or instrumentality thereof, including requests, recommendations, rules, regulations, or orders of any government authority or any officer, department, agency, or instrumentality thereof concerning the effects of the COVID 19 pandemic or any other pandemic if so declared by said Government; fire, storm, flood, earthquake, acts of the public enemy, war, rebellion, riots, invasion, strikes, or lockouts. During any such case of Force Majeure, the Agreement shall not be terminated, but only suspended, and the party affected shall continue to perform its obligations to the extent possible and resume the performance of its suspended obligations as soon as such case of Force Majeure is removed or alleviated</w:t>
      </w:r>
      <w:r w:rsidR="00444259" w:rsidRPr="00444259">
        <w:rPr>
          <w:sz w:val="24"/>
          <w:szCs w:val="24"/>
        </w:rPr>
        <w:t xml:space="preserve">. </w:t>
      </w:r>
    </w:p>
    <w:bookmarkEnd w:id="0"/>
    <w:p w14:paraId="79B87DC0" w14:textId="152F9F1C" w:rsidR="00444259" w:rsidRPr="00444259" w:rsidRDefault="00444259" w:rsidP="00444259">
      <w:pPr>
        <w:pStyle w:val="ListParagraph"/>
        <w:numPr>
          <w:ilvl w:val="0"/>
          <w:numId w:val="3"/>
        </w:numPr>
        <w:rPr>
          <w:rFonts w:eastAsiaTheme="minorHAnsi" w:cs="Times New Roman"/>
          <w:b/>
          <w:bCs/>
          <w:szCs w:val="24"/>
        </w:rPr>
      </w:pPr>
      <w:r w:rsidRPr="00444259">
        <w:rPr>
          <w:rFonts w:cs="Times New Roman"/>
          <w:b/>
          <w:bCs/>
          <w:szCs w:val="24"/>
        </w:rPr>
        <w:t>Applicable Law and Jurisdiction</w:t>
      </w:r>
    </w:p>
    <w:p w14:paraId="5EF7BB87" w14:textId="77777777" w:rsidR="00444259" w:rsidRPr="00444259" w:rsidRDefault="00444259" w:rsidP="00444259">
      <w:pPr>
        <w:pStyle w:val="ListParagraph"/>
        <w:ind w:left="720" w:firstLine="0"/>
        <w:rPr>
          <w:rFonts w:eastAsiaTheme="minorHAnsi" w:cs="Times New Roman"/>
          <w:b/>
          <w:bCs/>
          <w:szCs w:val="24"/>
        </w:rPr>
      </w:pPr>
    </w:p>
    <w:p w14:paraId="33B10FFB" w14:textId="34B5DCE8" w:rsidR="00444259" w:rsidRPr="00444259" w:rsidRDefault="00444259" w:rsidP="00CB4275">
      <w:pPr>
        <w:ind w:left="720"/>
        <w:rPr>
          <w:rFonts w:cs="Times New Roman"/>
          <w:sz w:val="24"/>
          <w:szCs w:val="24"/>
        </w:rPr>
      </w:pPr>
      <w:r w:rsidRPr="00444259">
        <w:rPr>
          <w:rFonts w:cs="Times New Roman"/>
          <w:sz w:val="24"/>
          <w:szCs w:val="24"/>
        </w:rPr>
        <w:t xml:space="preserve">This Agreement shall be governed by and construed in accordance with the laws of the Commonwealth of Massachusetts without reference to the conflict of </w:t>
      </w:r>
      <w:proofErr w:type="spellStart"/>
      <w:r w:rsidRPr="00444259">
        <w:rPr>
          <w:rFonts w:cs="Times New Roman"/>
          <w:sz w:val="24"/>
          <w:szCs w:val="24"/>
        </w:rPr>
        <w:t>laws</w:t>
      </w:r>
      <w:proofErr w:type="spellEnd"/>
      <w:r w:rsidRPr="00444259">
        <w:rPr>
          <w:rFonts w:cs="Times New Roman"/>
          <w:sz w:val="24"/>
          <w:szCs w:val="24"/>
        </w:rPr>
        <w:t xml:space="preserve"> provisions thereof.  </w:t>
      </w:r>
    </w:p>
    <w:p w14:paraId="53C1B374" w14:textId="77777777" w:rsidR="00444259" w:rsidRPr="00444259" w:rsidRDefault="00444259" w:rsidP="008446C8">
      <w:pPr>
        <w:pStyle w:val="ListParagraph"/>
        <w:ind w:left="0"/>
        <w:rPr>
          <w:rFonts w:cs="Times New Roman"/>
          <w:szCs w:val="24"/>
        </w:rPr>
      </w:pPr>
    </w:p>
    <w:sectPr w:rsidR="00444259" w:rsidRPr="00444259" w:rsidSect="000F5370">
      <w:headerReference w:type="default" r:id="rId10"/>
      <w:foot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D9E9" w14:textId="77777777" w:rsidR="00951AFC" w:rsidRDefault="00951AFC" w:rsidP="00AA7FC5">
      <w:r>
        <w:separator/>
      </w:r>
    </w:p>
  </w:endnote>
  <w:endnote w:type="continuationSeparator" w:id="0">
    <w:p w14:paraId="0E7F4645" w14:textId="77777777" w:rsidR="00951AFC" w:rsidRDefault="00951AFC" w:rsidP="00AA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173286"/>
      <w:docPartObj>
        <w:docPartGallery w:val="Page Numbers (Bottom of Page)"/>
        <w:docPartUnique/>
      </w:docPartObj>
    </w:sdtPr>
    <w:sdtEndPr>
      <w:rPr>
        <w:noProof/>
      </w:rPr>
    </w:sdtEndPr>
    <w:sdtContent>
      <w:p w14:paraId="7D2F9476" w14:textId="77777777" w:rsidR="004F0543" w:rsidRDefault="004F0543">
        <w:pPr>
          <w:pStyle w:val="Footer"/>
          <w:jc w:val="center"/>
        </w:pPr>
        <w:r>
          <w:fldChar w:fldCharType="begin"/>
        </w:r>
        <w:r>
          <w:instrText xml:space="preserve"> PAGE   \* MERGEFORMAT </w:instrText>
        </w:r>
        <w:r>
          <w:fldChar w:fldCharType="separate"/>
        </w:r>
        <w:r w:rsidR="00851EC7">
          <w:rPr>
            <w:noProof/>
          </w:rPr>
          <w:t>6</w:t>
        </w:r>
        <w:r>
          <w:rPr>
            <w:noProof/>
          </w:rPr>
          <w:fldChar w:fldCharType="end"/>
        </w:r>
      </w:p>
    </w:sdtContent>
  </w:sdt>
  <w:p w14:paraId="255F722C" w14:textId="77777777" w:rsidR="004F0543" w:rsidRDefault="004F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CC80" w14:textId="77777777" w:rsidR="00951AFC" w:rsidRDefault="00951AFC" w:rsidP="00AA7FC5">
      <w:r>
        <w:separator/>
      </w:r>
    </w:p>
  </w:footnote>
  <w:footnote w:type="continuationSeparator" w:id="0">
    <w:p w14:paraId="2FF48EE4" w14:textId="77777777" w:rsidR="00951AFC" w:rsidRDefault="00951AFC" w:rsidP="00AA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E9BD" w14:textId="0D5750D0" w:rsidR="005638D2" w:rsidRDefault="005638D2" w:rsidP="005638D2">
    <w:pPr>
      <w:pStyle w:val="Header"/>
      <w:tabs>
        <w:tab w:val="clear" w:pos="4680"/>
      </w:tabs>
    </w:pPr>
    <w:r>
      <w:rPr>
        <w:noProof/>
      </w:rPr>
      <w:drawing>
        <wp:anchor distT="0" distB="0" distL="114300" distR="114300" simplePos="0" relativeHeight="251658240" behindDoc="0" locked="0" layoutInCell="1" allowOverlap="1" wp14:anchorId="6235CC0C" wp14:editId="25FB539F">
          <wp:simplePos x="0" y="0"/>
          <wp:positionH relativeFrom="margin">
            <wp:align>left</wp:align>
          </wp:positionH>
          <wp:positionV relativeFrom="paragraph">
            <wp:posOffset>0</wp:posOffset>
          </wp:positionV>
          <wp:extent cx="685800" cy="4572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457200"/>
                  </a:xfrm>
                  <a:prstGeom prst="rect">
                    <a:avLst/>
                  </a:prstGeom>
                </pic:spPr>
              </pic:pic>
            </a:graphicData>
          </a:graphic>
        </wp:anchor>
      </w:drawing>
    </w:r>
    <w:r>
      <w:tab/>
    </w:r>
    <w:r w:rsidR="00027393">
      <w:t>December 19</w:t>
    </w:r>
    <w:r w:rsidR="00027393" w:rsidRPr="00027393">
      <w:rPr>
        <w:vertAlign w:val="superscript"/>
      </w:rPr>
      <w:t>th</w:t>
    </w:r>
    <w:r w:rsidR="00027393">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20C"/>
    <w:multiLevelType w:val="hybridMultilevel"/>
    <w:tmpl w:val="4D3697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83521"/>
    <w:multiLevelType w:val="hybridMultilevel"/>
    <w:tmpl w:val="04F6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A5B39"/>
    <w:multiLevelType w:val="hybridMultilevel"/>
    <w:tmpl w:val="43F0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02D3B"/>
    <w:multiLevelType w:val="hybridMultilevel"/>
    <w:tmpl w:val="BD0AE1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31656B9"/>
    <w:multiLevelType w:val="hybridMultilevel"/>
    <w:tmpl w:val="9930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01B50"/>
    <w:multiLevelType w:val="hybridMultilevel"/>
    <w:tmpl w:val="E99A5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978C5"/>
    <w:multiLevelType w:val="hybridMultilevel"/>
    <w:tmpl w:val="EC96B596"/>
    <w:lvl w:ilvl="0" w:tplc="D9A40248">
      <w:start w:val="1"/>
      <w:numFmt w:val="decimal"/>
      <w:lvlText w:val="%1."/>
      <w:lvlJc w:val="left"/>
      <w:pPr>
        <w:ind w:left="120" w:hanging="214"/>
      </w:pPr>
      <w:rPr>
        <w:rFonts w:ascii="Cambria" w:eastAsia="Cambria" w:hAnsi="Cambria" w:cs="Cambria" w:hint="default"/>
        <w:spacing w:val="-1"/>
        <w:w w:val="97"/>
        <w:sz w:val="20"/>
        <w:szCs w:val="20"/>
      </w:rPr>
    </w:lvl>
    <w:lvl w:ilvl="1" w:tplc="BF5EF4FE">
      <w:numFmt w:val="bullet"/>
      <w:lvlText w:val="•"/>
      <w:lvlJc w:val="left"/>
      <w:pPr>
        <w:ind w:left="568" w:hanging="214"/>
      </w:pPr>
      <w:rPr>
        <w:rFonts w:hint="default"/>
      </w:rPr>
    </w:lvl>
    <w:lvl w:ilvl="2" w:tplc="49BAF4FE">
      <w:numFmt w:val="bullet"/>
      <w:lvlText w:val="•"/>
      <w:lvlJc w:val="left"/>
      <w:pPr>
        <w:ind w:left="1017" w:hanging="214"/>
      </w:pPr>
      <w:rPr>
        <w:rFonts w:hint="default"/>
      </w:rPr>
    </w:lvl>
    <w:lvl w:ilvl="3" w:tplc="585E6372">
      <w:numFmt w:val="bullet"/>
      <w:lvlText w:val="•"/>
      <w:lvlJc w:val="left"/>
      <w:pPr>
        <w:ind w:left="1465" w:hanging="214"/>
      </w:pPr>
      <w:rPr>
        <w:rFonts w:hint="default"/>
      </w:rPr>
    </w:lvl>
    <w:lvl w:ilvl="4" w:tplc="7BF0495C">
      <w:numFmt w:val="bullet"/>
      <w:lvlText w:val="•"/>
      <w:lvlJc w:val="left"/>
      <w:pPr>
        <w:ind w:left="1914" w:hanging="214"/>
      </w:pPr>
      <w:rPr>
        <w:rFonts w:hint="default"/>
      </w:rPr>
    </w:lvl>
    <w:lvl w:ilvl="5" w:tplc="BBA678A4">
      <w:numFmt w:val="bullet"/>
      <w:lvlText w:val="•"/>
      <w:lvlJc w:val="left"/>
      <w:pPr>
        <w:ind w:left="2362" w:hanging="214"/>
      </w:pPr>
      <w:rPr>
        <w:rFonts w:hint="default"/>
      </w:rPr>
    </w:lvl>
    <w:lvl w:ilvl="6" w:tplc="9CF28D7A">
      <w:numFmt w:val="bullet"/>
      <w:lvlText w:val="•"/>
      <w:lvlJc w:val="left"/>
      <w:pPr>
        <w:ind w:left="2811" w:hanging="214"/>
      </w:pPr>
      <w:rPr>
        <w:rFonts w:hint="default"/>
      </w:rPr>
    </w:lvl>
    <w:lvl w:ilvl="7" w:tplc="04E65C44">
      <w:numFmt w:val="bullet"/>
      <w:lvlText w:val="•"/>
      <w:lvlJc w:val="left"/>
      <w:pPr>
        <w:ind w:left="3259" w:hanging="214"/>
      </w:pPr>
      <w:rPr>
        <w:rFonts w:hint="default"/>
      </w:rPr>
    </w:lvl>
    <w:lvl w:ilvl="8" w:tplc="F7260CA6">
      <w:numFmt w:val="bullet"/>
      <w:lvlText w:val="•"/>
      <w:lvlJc w:val="left"/>
      <w:pPr>
        <w:ind w:left="3708" w:hanging="214"/>
      </w:pPr>
      <w:rPr>
        <w:rFonts w:hint="default"/>
      </w:rPr>
    </w:lvl>
  </w:abstractNum>
  <w:abstractNum w:abstractNumId="7" w15:restartNumberingAfterBreak="0">
    <w:nsid w:val="5C6E2914"/>
    <w:multiLevelType w:val="hybridMultilevel"/>
    <w:tmpl w:val="394A4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F1C98"/>
    <w:multiLevelType w:val="hybridMultilevel"/>
    <w:tmpl w:val="07BE575C"/>
    <w:lvl w:ilvl="0" w:tplc="2EE214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76E2E"/>
    <w:multiLevelType w:val="hybridMultilevel"/>
    <w:tmpl w:val="9B50DBEE"/>
    <w:lvl w:ilvl="0" w:tplc="B84271E8">
      <w:start w:val="1"/>
      <w:numFmt w:val="decimal"/>
      <w:lvlText w:val="%1."/>
      <w:lvlJc w:val="left"/>
      <w:pPr>
        <w:ind w:left="271" w:hanging="170"/>
      </w:pPr>
      <w:rPr>
        <w:rFonts w:ascii="Bookman Old Style" w:eastAsia="Bookman Old Style" w:hAnsi="Bookman Old Style" w:cs="Bookman Old Style" w:hint="default"/>
        <w:color w:val="231F20"/>
        <w:spacing w:val="0"/>
        <w:w w:val="65"/>
        <w:sz w:val="16"/>
        <w:szCs w:val="16"/>
      </w:rPr>
    </w:lvl>
    <w:lvl w:ilvl="1" w:tplc="6D2EEC2A">
      <w:numFmt w:val="bullet"/>
      <w:lvlText w:val="•"/>
      <w:lvlJc w:val="left"/>
      <w:pPr>
        <w:ind w:left="995" w:hanging="170"/>
      </w:pPr>
      <w:rPr>
        <w:rFonts w:hint="default"/>
      </w:rPr>
    </w:lvl>
    <w:lvl w:ilvl="2" w:tplc="D0B8C7B0">
      <w:numFmt w:val="bullet"/>
      <w:lvlText w:val="•"/>
      <w:lvlJc w:val="left"/>
      <w:pPr>
        <w:ind w:left="1711" w:hanging="170"/>
      </w:pPr>
      <w:rPr>
        <w:rFonts w:hint="default"/>
      </w:rPr>
    </w:lvl>
    <w:lvl w:ilvl="3" w:tplc="690C7984">
      <w:numFmt w:val="bullet"/>
      <w:lvlText w:val="•"/>
      <w:lvlJc w:val="left"/>
      <w:pPr>
        <w:ind w:left="2427" w:hanging="170"/>
      </w:pPr>
      <w:rPr>
        <w:rFonts w:hint="default"/>
      </w:rPr>
    </w:lvl>
    <w:lvl w:ilvl="4" w:tplc="42CC0A56">
      <w:numFmt w:val="bullet"/>
      <w:lvlText w:val="•"/>
      <w:lvlJc w:val="left"/>
      <w:pPr>
        <w:ind w:left="3142" w:hanging="170"/>
      </w:pPr>
      <w:rPr>
        <w:rFonts w:hint="default"/>
      </w:rPr>
    </w:lvl>
    <w:lvl w:ilvl="5" w:tplc="EBC2FEA4">
      <w:numFmt w:val="bullet"/>
      <w:lvlText w:val="•"/>
      <w:lvlJc w:val="left"/>
      <w:pPr>
        <w:ind w:left="3858" w:hanging="170"/>
      </w:pPr>
      <w:rPr>
        <w:rFonts w:hint="default"/>
      </w:rPr>
    </w:lvl>
    <w:lvl w:ilvl="6" w:tplc="725C9B80">
      <w:numFmt w:val="bullet"/>
      <w:lvlText w:val="•"/>
      <w:lvlJc w:val="left"/>
      <w:pPr>
        <w:ind w:left="4574" w:hanging="170"/>
      </w:pPr>
      <w:rPr>
        <w:rFonts w:hint="default"/>
      </w:rPr>
    </w:lvl>
    <w:lvl w:ilvl="7" w:tplc="E8B028F6">
      <w:numFmt w:val="bullet"/>
      <w:lvlText w:val="•"/>
      <w:lvlJc w:val="left"/>
      <w:pPr>
        <w:ind w:left="5289" w:hanging="170"/>
      </w:pPr>
      <w:rPr>
        <w:rFonts w:hint="default"/>
      </w:rPr>
    </w:lvl>
    <w:lvl w:ilvl="8" w:tplc="A81019A6">
      <w:numFmt w:val="bullet"/>
      <w:lvlText w:val="•"/>
      <w:lvlJc w:val="left"/>
      <w:pPr>
        <w:ind w:left="6005" w:hanging="170"/>
      </w:pPr>
      <w:rPr>
        <w:rFonts w:hint="default"/>
      </w:rPr>
    </w:lvl>
  </w:abstractNum>
  <w:abstractNum w:abstractNumId="10" w15:restartNumberingAfterBreak="0">
    <w:nsid w:val="6A7F68D7"/>
    <w:multiLevelType w:val="hybridMultilevel"/>
    <w:tmpl w:val="4CEA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744F6"/>
    <w:multiLevelType w:val="hybridMultilevel"/>
    <w:tmpl w:val="734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46F05"/>
    <w:multiLevelType w:val="hybridMultilevel"/>
    <w:tmpl w:val="6E0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C5EE3"/>
    <w:multiLevelType w:val="hybridMultilevel"/>
    <w:tmpl w:val="23CC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04385"/>
    <w:multiLevelType w:val="hybridMultilevel"/>
    <w:tmpl w:val="599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473406">
    <w:abstractNumId w:val="9"/>
  </w:num>
  <w:num w:numId="2" w16cid:durableId="1175152071">
    <w:abstractNumId w:val="6"/>
  </w:num>
  <w:num w:numId="3" w16cid:durableId="163862787">
    <w:abstractNumId w:val="10"/>
  </w:num>
  <w:num w:numId="4" w16cid:durableId="17587505">
    <w:abstractNumId w:val="3"/>
  </w:num>
  <w:num w:numId="5" w16cid:durableId="2143958465">
    <w:abstractNumId w:val="3"/>
  </w:num>
  <w:num w:numId="6" w16cid:durableId="818233994">
    <w:abstractNumId w:val="14"/>
  </w:num>
  <w:num w:numId="7" w16cid:durableId="1785997302">
    <w:abstractNumId w:val="12"/>
  </w:num>
  <w:num w:numId="8" w16cid:durableId="1151487791">
    <w:abstractNumId w:val="8"/>
  </w:num>
  <w:num w:numId="9" w16cid:durableId="1584753440">
    <w:abstractNumId w:val="13"/>
  </w:num>
  <w:num w:numId="10" w16cid:durableId="370686158">
    <w:abstractNumId w:val="2"/>
  </w:num>
  <w:num w:numId="11" w16cid:durableId="1915429902">
    <w:abstractNumId w:val="0"/>
  </w:num>
  <w:num w:numId="12" w16cid:durableId="1524200020">
    <w:abstractNumId w:val="5"/>
  </w:num>
  <w:num w:numId="13" w16cid:durableId="332613843">
    <w:abstractNumId w:val="11"/>
  </w:num>
  <w:num w:numId="14" w16cid:durableId="456070406">
    <w:abstractNumId w:val="7"/>
  </w:num>
  <w:num w:numId="15" w16cid:durableId="364137841">
    <w:abstractNumId w:val="1"/>
  </w:num>
  <w:num w:numId="16" w16cid:durableId="1253974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F3"/>
    <w:rsid w:val="00027393"/>
    <w:rsid w:val="000308B6"/>
    <w:rsid w:val="00032B96"/>
    <w:rsid w:val="0007068F"/>
    <w:rsid w:val="00081258"/>
    <w:rsid w:val="00086D2E"/>
    <w:rsid w:val="000C1411"/>
    <w:rsid w:val="000D04AD"/>
    <w:rsid w:val="000D233F"/>
    <w:rsid w:val="000D79EB"/>
    <w:rsid w:val="000E4204"/>
    <w:rsid w:val="000F5370"/>
    <w:rsid w:val="00103D72"/>
    <w:rsid w:val="00120E2B"/>
    <w:rsid w:val="00180BEE"/>
    <w:rsid w:val="001A4A32"/>
    <w:rsid w:val="001A726E"/>
    <w:rsid w:val="001B7469"/>
    <w:rsid w:val="001C15BC"/>
    <w:rsid w:val="001C2A17"/>
    <w:rsid w:val="001D353E"/>
    <w:rsid w:val="001F2818"/>
    <w:rsid w:val="001F3459"/>
    <w:rsid w:val="001F644F"/>
    <w:rsid w:val="001F70B3"/>
    <w:rsid w:val="00200580"/>
    <w:rsid w:val="00214A89"/>
    <w:rsid w:val="00216F08"/>
    <w:rsid w:val="00217780"/>
    <w:rsid w:val="0022265E"/>
    <w:rsid w:val="002374C5"/>
    <w:rsid w:val="002403A3"/>
    <w:rsid w:val="00245B89"/>
    <w:rsid w:val="00265AC4"/>
    <w:rsid w:val="002837E0"/>
    <w:rsid w:val="0028471E"/>
    <w:rsid w:val="002B2FAA"/>
    <w:rsid w:val="003067E9"/>
    <w:rsid w:val="00316EBD"/>
    <w:rsid w:val="00351E3F"/>
    <w:rsid w:val="003545FA"/>
    <w:rsid w:val="00357557"/>
    <w:rsid w:val="00383064"/>
    <w:rsid w:val="00387173"/>
    <w:rsid w:val="003C6D37"/>
    <w:rsid w:val="003E54F2"/>
    <w:rsid w:val="004338A2"/>
    <w:rsid w:val="00444259"/>
    <w:rsid w:val="004521CE"/>
    <w:rsid w:val="0047243F"/>
    <w:rsid w:val="00482666"/>
    <w:rsid w:val="004922E1"/>
    <w:rsid w:val="004F0543"/>
    <w:rsid w:val="004F4709"/>
    <w:rsid w:val="00510521"/>
    <w:rsid w:val="005127C9"/>
    <w:rsid w:val="005153F7"/>
    <w:rsid w:val="00522583"/>
    <w:rsid w:val="00523D3E"/>
    <w:rsid w:val="005606FA"/>
    <w:rsid w:val="005638D2"/>
    <w:rsid w:val="00564D8B"/>
    <w:rsid w:val="005725A0"/>
    <w:rsid w:val="00577890"/>
    <w:rsid w:val="005A1965"/>
    <w:rsid w:val="005B55CA"/>
    <w:rsid w:val="005C59EB"/>
    <w:rsid w:val="005E4003"/>
    <w:rsid w:val="00606775"/>
    <w:rsid w:val="00613530"/>
    <w:rsid w:val="00617FB1"/>
    <w:rsid w:val="00634FAA"/>
    <w:rsid w:val="00653541"/>
    <w:rsid w:val="00653BAC"/>
    <w:rsid w:val="00676B63"/>
    <w:rsid w:val="0068242A"/>
    <w:rsid w:val="006B34B1"/>
    <w:rsid w:val="00712E02"/>
    <w:rsid w:val="00724C87"/>
    <w:rsid w:val="007258DE"/>
    <w:rsid w:val="00736474"/>
    <w:rsid w:val="00773AB8"/>
    <w:rsid w:val="00784095"/>
    <w:rsid w:val="007B0211"/>
    <w:rsid w:val="007B05F0"/>
    <w:rsid w:val="007C2ECD"/>
    <w:rsid w:val="007D2320"/>
    <w:rsid w:val="007E4A58"/>
    <w:rsid w:val="007F36FB"/>
    <w:rsid w:val="00803783"/>
    <w:rsid w:val="00823C19"/>
    <w:rsid w:val="008446C8"/>
    <w:rsid w:val="00844CC2"/>
    <w:rsid w:val="00851EC7"/>
    <w:rsid w:val="008661AF"/>
    <w:rsid w:val="00871C84"/>
    <w:rsid w:val="00894687"/>
    <w:rsid w:val="008A016E"/>
    <w:rsid w:val="008A1E01"/>
    <w:rsid w:val="00902D10"/>
    <w:rsid w:val="0091213D"/>
    <w:rsid w:val="00925053"/>
    <w:rsid w:val="00927635"/>
    <w:rsid w:val="00951AFC"/>
    <w:rsid w:val="00953D9F"/>
    <w:rsid w:val="009954DC"/>
    <w:rsid w:val="009B5316"/>
    <w:rsid w:val="009B7E88"/>
    <w:rsid w:val="009D0384"/>
    <w:rsid w:val="009D6AAD"/>
    <w:rsid w:val="009E7A5C"/>
    <w:rsid w:val="00A409A3"/>
    <w:rsid w:val="00A42FD8"/>
    <w:rsid w:val="00A53FAC"/>
    <w:rsid w:val="00A67575"/>
    <w:rsid w:val="00A933F6"/>
    <w:rsid w:val="00A94FA1"/>
    <w:rsid w:val="00A96899"/>
    <w:rsid w:val="00AA7FC5"/>
    <w:rsid w:val="00AE746D"/>
    <w:rsid w:val="00AE7EC5"/>
    <w:rsid w:val="00B16F09"/>
    <w:rsid w:val="00B51BC5"/>
    <w:rsid w:val="00BB0E00"/>
    <w:rsid w:val="00BB20CD"/>
    <w:rsid w:val="00BC055B"/>
    <w:rsid w:val="00BC167E"/>
    <w:rsid w:val="00BE0FF4"/>
    <w:rsid w:val="00BF15D5"/>
    <w:rsid w:val="00C01433"/>
    <w:rsid w:val="00C06996"/>
    <w:rsid w:val="00C25F98"/>
    <w:rsid w:val="00C53D33"/>
    <w:rsid w:val="00C5620F"/>
    <w:rsid w:val="00C75394"/>
    <w:rsid w:val="00C756A2"/>
    <w:rsid w:val="00C86EA4"/>
    <w:rsid w:val="00CB4275"/>
    <w:rsid w:val="00D007FA"/>
    <w:rsid w:val="00D91444"/>
    <w:rsid w:val="00D91BF3"/>
    <w:rsid w:val="00D940C8"/>
    <w:rsid w:val="00DA3AE0"/>
    <w:rsid w:val="00DD16B5"/>
    <w:rsid w:val="00E32392"/>
    <w:rsid w:val="00E47485"/>
    <w:rsid w:val="00E71CEA"/>
    <w:rsid w:val="00E71E94"/>
    <w:rsid w:val="00E7767C"/>
    <w:rsid w:val="00ED6F1D"/>
    <w:rsid w:val="00EE02B4"/>
    <w:rsid w:val="00EE65B5"/>
    <w:rsid w:val="00EF47AE"/>
    <w:rsid w:val="00F00E5A"/>
    <w:rsid w:val="00F05EB6"/>
    <w:rsid w:val="00F06F58"/>
    <w:rsid w:val="00F36200"/>
    <w:rsid w:val="00F559C8"/>
    <w:rsid w:val="00F5724B"/>
    <w:rsid w:val="00F72421"/>
    <w:rsid w:val="00F74289"/>
    <w:rsid w:val="00F8754C"/>
    <w:rsid w:val="00F934F9"/>
    <w:rsid w:val="00FE5A10"/>
    <w:rsid w:val="00FF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FB62B"/>
  <w15:chartTrackingRefBased/>
  <w15:docId w15:val="{DF63C75F-A640-4354-961F-8235F4D4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1BF3"/>
    <w:pPr>
      <w:widowControl w:val="0"/>
      <w:autoSpaceDE w:val="0"/>
      <w:autoSpaceDN w:val="0"/>
      <w:spacing w:after="0" w:line="240" w:lineRule="auto"/>
    </w:pPr>
    <w:rPr>
      <w:rFonts w:ascii="Garamond" w:eastAsia="Garamond" w:hAnsi="Garamond" w:cs="Garamond"/>
      <w:sz w:val="22"/>
    </w:rPr>
  </w:style>
  <w:style w:type="paragraph" w:styleId="Heading1">
    <w:name w:val="heading 1"/>
    <w:basedOn w:val="Normal"/>
    <w:link w:val="Heading1Char"/>
    <w:uiPriority w:val="1"/>
    <w:qFormat/>
    <w:rsid w:val="00D91BF3"/>
    <w:pPr>
      <w:ind w:left="506" w:hanging="1"/>
      <w:jc w:val="both"/>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E02B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E02B4"/>
    <w:rPr>
      <w:rFonts w:eastAsiaTheme="majorEastAsia" w:cstheme="majorBidi"/>
      <w:sz w:val="20"/>
      <w:szCs w:val="20"/>
    </w:rPr>
  </w:style>
  <w:style w:type="character" w:customStyle="1" w:styleId="Heading1Char">
    <w:name w:val="Heading 1 Char"/>
    <w:basedOn w:val="DefaultParagraphFont"/>
    <w:link w:val="Heading1"/>
    <w:uiPriority w:val="1"/>
    <w:rsid w:val="00D91BF3"/>
    <w:rPr>
      <w:rFonts w:ascii="Arial" w:eastAsia="Arial" w:hAnsi="Arial" w:cs="Arial"/>
      <w:b/>
      <w:bCs/>
      <w:sz w:val="19"/>
      <w:szCs w:val="19"/>
    </w:rPr>
  </w:style>
  <w:style w:type="paragraph" w:styleId="BodyText">
    <w:name w:val="Body Text"/>
    <w:basedOn w:val="Normal"/>
    <w:link w:val="BodyTextChar"/>
    <w:uiPriority w:val="1"/>
    <w:qFormat/>
    <w:rsid w:val="00D91BF3"/>
    <w:rPr>
      <w:sz w:val="16"/>
      <w:szCs w:val="16"/>
    </w:rPr>
  </w:style>
  <w:style w:type="character" w:customStyle="1" w:styleId="BodyTextChar">
    <w:name w:val="Body Text Char"/>
    <w:basedOn w:val="DefaultParagraphFont"/>
    <w:link w:val="BodyText"/>
    <w:uiPriority w:val="1"/>
    <w:rsid w:val="00D91BF3"/>
    <w:rPr>
      <w:rFonts w:ascii="Garamond" w:eastAsia="Garamond" w:hAnsi="Garamond" w:cs="Garamond"/>
      <w:sz w:val="16"/>
      <w:szCs w:val="16"/>
    </w:rPr>
  </w:style>
  <w:style w:type="paragraph" w:styleId="ListParagraph">
    <w:name w:val="List Paragraph"/>
    <w:basedOn w:val="Normal"/>
    <w:uiPriority w:val="34"/>
    <w:qFormat/>
    <w:rsid w:val="00803783"/>
    <w:pPr>
      <w:spacing w:before="137" w:line="180" w:lineRule="exact"/>
      <w:ind w:left="273" w:hanging="172"/>
    </w:pPr>
    <w:rPr>
      <w:rFonts w:eastAsia="Bookman Old Style" w:cs="Bookman Old Style"/>
      <w:sz w:val="24"/>
    </w:rPr>
  </w:style>
  <w:style w:type="paragraph" w:customStyle="1" w:styleId="TableParagraph">
    <w:name w:val="Table Paragraph"/>
    <w:basedOn w:val="Normal"/>
    <w:uiPriority w:val="1"/>
    <w:qFormat/>
    <w:rsid w:val="00D91BF3"/>
    <w:pPr>
      <w:spacing w:line="183" w:lineRule="exact"/>
      <w:ind w:left="76"/>
    </w:pPr>
    <w:rPr>
      <w:rFonts w:ascii="Arial" w:eastAsia="Arial" w:hAnsi="Arial" w:cs="Arial"/>
    </w:rPr>
  </w:style>
  <w:style w:type="paragraph" w:customStyle="1" w:styleId="DocID">
    <w:name w:val="DocID"/>
    <w:basedOn w:val="Footer"/>
    <w:next w:val="Footer"/>
    <w:link w:val="DocIDChar"/>
    <w:rsid w:val="00D91BF3"/>
    <w:pPr>
      <w:tabs>
        <w:tab w:val="clear" w:pos="4680"/>
        <w:tab w:val="clear" w:pos="9360"/>
      </w:tabs>
    </w:pPr>
    <w:rPr>
      <w:rFonts w:eastAsia="Times New Roman" w:cs="Times New Roman"/>
      <w:sz w:val="16"/>
      <w:szCs w:val="20"/>
    </w:rPr>
  </w:style>
  <w:style w:type="character" w:customStyle="1" w:styleId="DocIDChar">
    <w:name w:val="DocID Char"/>
    <w:basedOn w:val="BodyTextChar"/>
    <w:link w:val="DocID"/>
    <w:rsid w:val="00D91BF3"/>
    <w:rPr>
      <w:rFonts w:ascii="Garamond" w:eastAsia="Times New Roman" w:hAnsi="Garamond" w:cs="Times New Roman"/>
      <w:sz w:val="16"/>
      <w:szCs w:val="20"/>
    </w:rPr>
  </w:style>
  <w:style w:type="paragraph" w:styleId="Footer">
    <w:name w:val="footer"/>
    <w:basedOn w:val="Normal"/>
    <w:link w:val="FooterChar"/>
    <w:uiPriority w:val="99"/>
    <w:unhideWhenUsed/>
    <w:rsid w:val="00D91BF3"/>
    <w:pPr>
      <w:tabs>
        <w:tab w:val="center" w:pos="4680"/>
        <w:tab w:val="right" w:pos="9360"/>
      </w:tabs>
    </w:pPr>
  </w:style>
  <w:style w:type="character" w:customStyle="1" w:styleId="FooterChar">
    <w:name w:val="Footer Char"/>
    <w:basedOn w:val="DefaultParagraphFont"/>
    <w:link w:val="Footer"/>
    <w:uiPriority w:val="99"/>
    <w:rsid w:val="00D91BF3"/>
    <w:rPr>
      <w:rFonts w:ascii="Garamond" w:eastAsia="Garamond" w:hAnsi="Garamond" w:cs="Garamond"/>
      <w:sz w:val="22"/>
    </w:rPr>
  </w:style>
  <w:style w:type="paragraph" w:styleId="BalloonText">
    <w:name w:val="Balloon Text"/>
    <w:basedOn w:val="Normal"/>
    <w:link w:val="BalloonTextChar"/>
    <w:uiPriority w:val="99"/>
    <w:semiHidden/>
    <w:unhideWhenUsed/>
    <w:rsid w:val="00D91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F3"/>
    <w:rPr>
      <w:rFonts w:ascii="Segoe UI" w:eastAsia="Garamond" w:hAnsi="Segoe UI" w:cs="Segoe UI"/>
      <w:sz w:val="18"/>
      <w:szCs w:val="18"/>
    </w:rPr>
  </w:style>
  <w:style w:type="paragraph" w:styleId="Header">
    <w:name w:val="header"/>
    <w:basedOn w:val="Normal"/>
    <w:link w:val="HeaderChar"/>
    <w:uiPriority w:val="99"/>
    <w:unhideWhenUsed/>
    <w:rsid w:val="00AA7FC5"/>
    <w:pPr>
      <w:tabs>
        <w:tab w:val="center" w:pos="4680"/>
        <w:tab w:val="right" w:pos="9360"/>
      </w:tabs>
    </w:pPr>
  </w:style>
  <w:style w:type="character" w:customStyle="1" w:styleId="HeaderChar">
    <w:name w:val="Header Char"/>
    <w:basedOn w:val="DefaultParagraphFont"/>
    <w:link w:val="Header"/>
    <w:uiPriority w:val="99"/>
    <w:rsid w:val="00AA7FC5"/>
    <w:rPr>
      <w:rFonts w:ascii="Garamond" w:eastAsia="Garamond" w:hAnsi="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051">
      <w:bodyDiv w:val="1"/>
      <w:marLeft w:val="0"/>
      <w:marRight w:val="0"/>
      <w:marTop w:val="0"/>
      <w:marBottom w:val="0"/>
      <w:divBdr>
        <w:top w:val="none" w:sz="0" w:space="0" w:color="auto"/>
        <w:left w:val="none" w:sz="0" w:space="0" w:color="auto"/>
        <w:bottom w:val="none" w:sz="0" w:space="0" w:color="auto"/>
        <w:right w:val="none" w:sz="0" w:space="0" w:color="auto"/>
      </w:divBdr>
    </w:div>
    <w:div w:id="230310715">
      <w:bodyDiv w:val="1"/>
      <w:marLeft w:val="0"/>
      <w:marRight w:val="0"/>
      <w:marTop w:val="0"/>
      <w:marBottom w:val="0"/>
      <w:divBdr>
        <w:top w:val="none" w:sz="0" w:space="0" w:color="auto"/>
        <w:left w:val="none" w:sz="0" w:space="0" w:color="auto"/>
        <w:bottom w:val="none" w:sz="0" w:space="0" w:color="auto"/>
        <w:right w:val="none" w:sz="0" w:space="0" w:color="auto"/>
      </w:divBdr>
    </w:div>
    <w:div w:id="259141693">
      <w:bodyDiv w:val="1"/>
      <w:marLeft w:val="0"/>
      <w:marRight w:val="0"/>
      <w:marTop w:val="0"/>
      <w:marBottom w:val="0"/>
      <w:divBdr>
        <w:top w:val="none" w:sz="0" w:space="0" w:color="auto"/>
        <w:left w:val="none" w:sz="0" w:space="0" w:color="auto"/>
        <w:bottom w:val="none" w:sz="0" w:space="0" w:color="auto"/>
        <w:right w:val="none" w:sz="0" w:space="0" w:color="auto"/>
      </w:divBdr>
    </w:div>
    <w:div w:id="386148071">
      <w:bodyDiv w:val="1"/>
      <w:marLeft w:val="0"/>
      <w:marRight w:val="0"/>
      <w:marTop w:val="0"/>
      <w:marBottom w:val="0"/>
      <w:divBdr>
        <w:top w:val="none" w:sz="0" w:space="0" w:color="auto"/>
        <w:left w:val="none" w:sz="0" w:space="0" w:color="auto"/>
        <w:bottom w:val="none" w:sz="0" w:space="0" w:color="auto"/>
        <w:right w:val="none" w:sz="0" w:space="0" w:color="auto"/>
      </w:divBdr>
    </w:div>
    <w:div w:id="484130140">
      <w:bodyDiv w:val="1"/>
      <w:marLeft w:val="0"/>
      <w:marRight w:val="0"/>
      <w:marTop w:val="0"/>
      <w:marBottom w:val="0"/>
      <w:divBdr>
        <w:top w:val="none" w:sz="0" w:space="0" w:color="auto"/>
        <w:left w:val="none" w:sz="0" w:space="0" w:color="auto"/>
        <w:bottom w:val="none" w:sz="0" w:space="0" w:color="auto"/>
        <w:right w:val="none" w:sz="0" w:space="0" w:color="auto"/>
      </w:divBdr>
    </w:div>
    <w:div w:id="890846608">
      <w:bodyDiv w:val="1"/>
      <w:marLeft w:val="0"/>
      <w:marRight w:val="0"/>
      <w:marTop w:val="0"/>
      <w:marBottom w:val="0"/>
      <w:divBdr>
        <w:top w:val="none" w:sz="0" w:space="0" w:color="auto"/>
        <w:left w:val="none" w:sz="0" w:space="0" w:color="auto"/>
        <w:bottom w:val="none" w:sz="0" w:space="0" w:color="auto"/>
        <w:right w:val="none" w:sz="0" w:space="0" w:color="auto"/>
      </w:divBdr>
    </w:div>
    <w:div w:id="903565386">
      <w:bodyDiv w:val="1"/>
      <w:marLeft w:val="0"/>
      <w:marRight w:val="0"/>
      <w:marTop w:val="0"/>
      <w:marBottom w:val="0"/>
      <w:divBdr>
        <w:top w:val="none" w:sz="0" w:space="0" w:color="auto"/>
        <w:left w:val="none" w:sz="0" w:space="0" w:color="auto"/>
        <w:bottom w:val="none" w:sz="0" w:space="0" w:color="auto"/>
        <w:right w:val="none" w:sz="0" w:space="0" w:color="auto"/>
      </w:divBdr>
    </w:div>
    <w:div w:id="994331862">
      <w:bodyDiv w:val="1"/>
      <w:marLeft w:val="0"/>
      <w:marRight w:val="0"/>
      <w:marTop w:val="0"/>
      <w:marBottom w:val="0"/>
      <w:divBdr>
        <w:top w:val="none" w:sz="0" w:space="0" w:color="auto"/>
        <w:left w:val="none" w:sz="0" w:space="0" w:color="auto"/>
        <w:bottom w:val="none" w:sz="0" w:space="0" w:color="auto"/>
        <w:right w:val="none" w:sz="0" w:space="0" w:color="auto"/>
      </w:divBdr>
    </w:div>
    <w:div w:id="1218122894">
      <w:bodyDiv w:val="1"/>
      <w:marLeft w:val="0"/>
      <w:marRight w:val="0"/>
      <w:marTop w:val="0"/>
      <w:marBottom w:val="0"/>
      <w:divBdr>
        <w:top w:val="none" w:sz="0" w:space="0" w:color="auto"/>
        <w:left w:val="none" w:sz="0" w:space="0" w:color="auto"/>
        <w:bottom w:val="none" w:sz="0" w:space="0" w:color="auto"/>
        <w:right w:val="none" w:sz="0" w:space="0" w:color="auto"/>
      </w:divBdr>
    </w:div>
    <w:div w:id="1633360534">
      <w:bodyDiv w:val="1"/>
      <w:marLeft w:val="0"/>
      <w:marRight w:val="0"/>
      <w:marTop w:val="0"/>
      <w:marBottom w:val="0"/>
      <w:divBdr>
        <w:top w:val="none" w:sz="0" w:space="0" w:color="auto"/>
        <w:left w:val="none" w:sz="0" w:space="0" w:color="auto"/>
        <w:bottom w:val="none" w:sz="0" w:space="0" w:color="auto"/>
        <w:right w:val="none" w:sz="0" w:space="0" w:color="auto"/>
      </w:divBdr>
    </w:div>
    <w:div w:id="16599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6525671845E4CBA2E5AFB5933446F" ma:contentTypeVersion="10" ma:contentTypeDescription="Create a new document." ma:contentTypeScope="" ma:versionID="923f866093833b90c0a12f3cb17230b0">
  <xsd:schema xmlns:xsd="http://www.w3.org/2001/XMLSchema" xmlns:xs="http://www.w3.org/2001/XMLSchema" xmlns:p="http://schemas.microsoft.com/office/2006/metadata/properties" xmlns:ns2="0bf2f005-f07f-4438-872c-14aa91502588" xmlns:ns3="116733ef-78cf-4038-88fa-48a53bac7d36" targetNamespace="http://schemas.microsoft.com/office/2006/metadata/properties" ma:root="true" ma:fieldsID="9f266d57bb958eae254ec3dcdc46e305" ns2:_="" ns3:_="">
    <xsd:import namespace="0bf2f005-f07f-4438-872c-14aa91502588"/>
    <xsd:import namespace="116733ef-78cf-4038-88fa-48a53bac7d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2f005-f07f-4438-872c-14aa9150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733ef-78cf-4038-88fa-48a53bac7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32988-A619-49AC-8025-F04A50299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172CC-2063-40DA-9D59-805674D61667}">
  <ds:schemaRefs>
    <ds:schemaRef ds:uri="http://schemas.microsoft.com/sharepoint/v3/contenttype/forms"/>
  </ds:schemaRefs>
</ds:datastoreItem>
</file>

<file path=customXml/itemProps3.xml><?xml version="1.0" encoding="utf-8"?>
<ds:datastoreItem xmlns:ds="http://schemas.openxmlformats.org/officeDocument/2006/customXml" ds:itemID="{73FB677E-39A9-4BC5-98FD-E0858D77A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2f005-f07f-4438-872c-14aa91502588"/>
    <ds:schemaRef ds:uri="116733ef-78cf-4038-88fa-48a53bac7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5351</Words>
  <Characters>30506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bench</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Sachs</dc:creator>
  <cp:keywords/>
  <dc:description/>
  <cp:lastModifiedBy>Joel Nemr</cp:lastModifiedBy>
  <cp:revision>19</cp:revision>
  <cp:lastPrinted>2020-08-11T17:12:00Z</cp:lastPrinted>
  <dcterms:created xsi:type="dcterms:W3CDTF">2021-03-16T15:21:00Z</dcterms:created>
  <dcterms:modified xsi:type="dcterms:W3CDTF">2023-12-19T16:38:00Z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d75e56b0-9a97-4136-b542-a39240ccf7db</vt:lpwstr>
  </property>
  <property fmtid="{D5CDD505-2E9C-101B-9397-08002B2CF9AE}" pid="3" name="ContentTypeId">
    <vt:lpwstr>0x0101006506525671845E4CBA2E5AFB5933446F</vt:lpwstr>
  </property>
</Properties>
</file>